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4B" w:rsidRPr="00BF6D4B" w:rsidRDefault="00BF6D4B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BF6D4B">
        <w:rPr>
          <w:rFonts w:ascii="Arial" w:hAnsi="Arial" w:cs="Arial"/>
          <w:color w:val="000000"/>
          <w:sz w:val="36"/>
          <w:szCs w:val="36"/>
          <w:shd w:val="clear" w:color="auto" w:fill="FFFFFF"/>
        </w:rPr>
        <w:t>Что такое резистор и для чего он нужен?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Резисторы относятся к наиболее широко используемым в электронике элементам. Это название давно вышло из узких рамок терминологии радиолюбителей. И для каждого, кто хоть немного интересуется электроникой, термин не должен вызывать непонимание.   Содержание 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 Что такое резистор 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 Виды резисторов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3 Полупроводниковые резисторы 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4 Резистор в цепи 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5 Номиналы 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6 Маркировка </w:t>
      </w:r>
    </w:p>
    <w:p w:rsidR="008F703C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7 Цветовая маркировка </w:t>
      </w:r>
    </w:p>
    <w:p w:rsidR="00BF6D4B" w:rsidRDefault="008F703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4664866" cy="2160000"/>
            <wp:effectExtent l="19050" t="0" r="2384" b="0"/>
            <wp:docPr id="1" name="Рисунок 1" descr="C:\Documents and Settings\вова\Рабочий стол\raznie-rezistori1-1024x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Рабочий стол\raznie-rezistori1-1024x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86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Что такое резистор Наиболее простое определение выглядит так: резистор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это элемент электрической цепи, оказывающий сопротивление протекающему через него току. Название элемента происходит от латинского слова “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resisto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” -- “сопротивляюсь”, радиолюбители эту деталь часто так и называют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сопротивление. 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Рассмотрим, что такое резисторы, для чего нужны резисторы. Ответы на эти вопросы подразумевают знакомство с физическим смыслом основных понятий электротехники. Для разъяснения принципа работы резистора можно использовать аналогию с водопроводными трубами. Если каким-либо образом затруднить протекание воды в трубе (например, уменьшив ее диаметр), произойдет повышение внутреннего давления. Убирая преграду, мы снижаем давление. В электротехнике этому давлению соответствует напряжение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затрудняя протекание электрического тока, мы повышаем напряжение в цепи, снижая сопротивление, понижаем и напряжение.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Пояснить, что такое резистор и для чего он нужен, можно на следующем примере. Свечение знакомого всем светодиода происходит при малой силе тока, но его собственное сопротивление настолько мало, что если светодиод поместить в цепь напрямую, то даже при напряжении 5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текущий через него ток превысит допустимые параметры детали. От такой нагрузки светодиод сразу выйдет из строя. Поэтому в схему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включают резистор, назначение которого в данном случае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ограничение тока заданным значением. Все резистивные элементы относятся к пассивным компонентам электрических цепей, в отличие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активных они не отдают энергию в систему, а лишь потребляют ее.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Разобравшись, что такое резисторы, необходимо рассмотреть их виды, обозначение и маркировку.  Виды резисторов можно разбить на следующие категории: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Нерегулируемые (постоянные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)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проволочные, композитные, пленочные, угольные и др. Регулируемые (переменные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подстроечные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). 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Подстроечные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резисторы предназначены для настройки электрических цепей.</w:t>
      </w:r>
    </w:p>
    <w:p w:rsidR="00BF6D4B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Элементы с переменным сопротивлением (потенциометры) применяются для регулировки уровней сигнала. Характеристики резисторов определяются их назначением и задаются при изготовлении. </w:t>
      </w:r>
    </w:p>
    <w:p w:rsidR="00326664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Среди ключевых параметров: Номинальное сопротивление. Это главная характеристика элемента, измеряется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омах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(Ом, кОм, МОм). Допустимое отклонение в процентах от указанного номинального сопротивления. Означает возможный разброс показателя, определяемый технологией изготовления. Рассеиваемая мощность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предельная мощность, которую резистор может рассеивать при долговременной нагрузке. Температурный коэффициент сопротивления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величина, показывающая относительное изменение сопротивления резистора при изменении температуры на 1°С. Предельное рабочее напряжение (электрическая прочность). Это максимальное напряжение, при котором деталь сохраняет заявленные параметры. Шумовая характеристика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степень вносимых резистором искажений в сигнал. Влагостойкость и термостойкость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максимальные значения влажности и температуры, превышение которых может привести к выходу детали из строя. Коэффициент напряжения. Величина, учитывающая зависимость сопротивления от приложенного напряжения. Читайте также:  Как перевести киловатты в лошадиные силы? Применение резисторов в области сверхвысоких частот придает важность дополнительным характеристикам: паразитной емкости и индуктивности. </w:t>
      </w:r>
    </w:p>
    <w:p w:rsidR="00326664" w:rsidRDefault="003266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BF6D4B">
        <w:rPr>
          <w:rFonts w:ascii="Arial" w:hAnsi="Arial" w:cs="Arial"/>
          <w:color w:val="000000"/>
          <w:shd w:val="clear" w:color="auto" w:fill="FFFFFF"/>
        </w:rPr>
        <w:t>Полупроводниковые резисторы Это полупроводниковые приборы с двумя выводами, обладающие зависимостью электрического сопротивления от параметров среды</w:t>
      </w:r>
      <w:proofErr w:type="gramStart"/>
      <w:r w:rsidR="00BF6D4B"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 w:rsidR="00BF6D4B">
        <w:rPr>
          <w:rFonts w:ascii="Arial" w:hAnsi="Arial" w:cs="Arial"/>
          <w:color w:val="000000"/>
          <w:shd w:val="clear" w:color="auto" w:fill="FFFFFF"/>
        </w:rPr>
        <w:t>температуры, освещенности, напряжения и др. Для изготовления таких деталей используют полупроводниковые материалы, легированные примесями, тип которых определяет зависимость проводимост</w:t>
      </w:r>
      <w:r>
        <w:rPr>
          <w:rFonts w:ascii="Arial" w:hAnsi="Arial" w:cs="Arial"/>
          <w:color w:val="000000"/>
          <w:shd w:val="clear" w:color="auto" w:fill="FFFFFF"/>
        </w:rPr>
        <w:t xml:space="preserve">и от внешнего воздействия. </w:t>
      </w:r>
    </w:p>
    <w:p w:rsidR="00326664" w:rsidRDefault="003266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BF6D4B">
        <w:rPr>
          <w:rFonts w:ascii="Arial" w:hAnsi="Arial" w:cs="Arial"/>
          <w:color w:val="000000"/>
          <w:shd w:val="clear" w:color="auto" w:fill="FFFFFF"/>
        </w:rPr>
        <w:t xml:space="preserve"> На российских схемах элементы с постоянным сопротивлением принято обозначать в виде белого прямоугольника, иногда с буквой R над ним. На зарубежных схемах можно встретить обозначение резистора в виде значка “зигзаг” с аналогичной буквой R сверху. Если для работы прибора важен какой-либо параметр детали, на </w:t>
      </w:r>
      <w:r>
        <w:rPr>
          <w:rFonts w:ascii="Arial" w:hAnsi="Arial" w:cs="Arial"/>
          <w:color w:val="000000"/>
          <w:shd w:val="clear" w:color="auto" w:fill="FFFFFF"/>
        </w:rPr>
        <w:t xml:space="preserve">схеме принято его указывать. </w:t>
      </w:r>
    </w:p>
    <w:p w:rsidR="00326664" w:rsidRDefault="003266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BF6D4B">
        <w:rPr>
          <w:rFonts w:ascii="Arial" w:hAnsi="Arial" w:cs="Arial"/>
          <w:color w:val="000000"/>
          <w:shd w:val="clear" w:color="auto" w:fill="FFFFFF"/>
        </w:rPr>
        <w:t xml:space="preserve">Мощность может обозначаться полосками на прямоугольнике: </w:t>
      </w:r>
    </w:p>
    <w:p w:rsidR="00326664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 Вт -- 2 вертикальные черты; </w:t>
      </w:r>
    </w:p>
    <w:p w:rsidR="00326664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 Вт -- 1 вертикальная черта;</w:t>
      </w:r>
    </w:p>
    <w:p w:rsidR="00326664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0,5 Вт -- 1 продольная линия; </w:t>
      </w:r>
    </w:p>
    <w:p w:rsidR="00326664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0,25 Вт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одна косая линия;</w:t>
      </w:r>
    </w:p>
    <w:p w:rsidR="00326664" w:rsidRDefault="00BF6D4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0,125 Вт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две косые линии.</w:t>
      </w:r>
    </w:p>
    <w:p w:rsidR="00326664" w:rsidRDefault="003266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BF6D4B">
        <w:rPr>
          <w:rFonts w:ascii="Arial" w:hAnsi="Arial" w:cs="Arial"/>
          <w:color w:val="000000"/>
          <w:shd w:val="clear" w:color="auto" w:fill="FFFFFF"/>
        </w:rPr>
        <w:t xml:space="preserve"> Допустимо указание мощности на схеме римскими цифрами. Обозначение переменных резисторов отличается наличием дополнительной над прямоугольником линии со стрелкой, символизирующей возможность регулировки, цифрами может быть указана нумера</w:t>
      </w:r>
      <w:r>
        <w:rPr>
          <w:rFonts w:ascii="Arial" w:hAnsi="Arial" w:cs="Arial"/>
          <w:color w:val="000000"/>
          <w:shd w:val="clear" w:color="auto" w:fill="FFFFFF"/>
        </w:rPr>
        <w:t xml:space="preserve">ция выводов. </w:t>
      </w:r>
      <w:r w:rsidR="00BF6D4B">
        <w:rPr>
          <w:rFonts w:ascii="Arial" w:hAnsi="Arial" w:cs="Arial"/>
          <w:color w:val="000000"/>
          <w:shd w:val="clear" w:color="auto" w:fill="FFFFFF"/>
        </w:rPr>
        <w:t xml:space="preserve">Параметры резистора не зависят от частоты протекающего тока, это означает, что данный элемент одинаково функционирует в цепях постоянного и переменного тока (как низкой, так и высокой частоты). Исключением являются проволочные резисторы, которым свойственна индуктивность и возможность потери энергии вследствие излучения на высоких и сверхвысоких частотах. </w:t>
      </w:r>
    </w:p>
    <w:p w:rsidR="00326664" w:rsidRDefault="003266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BF6D4B">
        <w:rPr>
          <w:rFonts w:ascii="Arial" w:hAnsi="Arial" w:cs="Arial"/>
          <w:color w:val="000000"/>
          <w:shd w:val="clear" w:color="auto" w:fill="FFFFFF"/>
        </w:rPr>
        <w:t xml:space="preserve"> В зависимости от требований к свойствам электрической цепи резисторы могут соединяться параллельно и последовательно. Формулы для расчета общего сопротивления при разном соединении цепей существенно отличаются. При последовательном соединении итоговое сопротивление равно простой сумме значений входящих в цепь элементов: R = R1 + R2 +… + </w:t>
      </w:r>
      <w:proofErr w:type="spellStart"/>
      <w:r w:rsidR="00BF6D4B">
        <w:rPr>
          <w:rFonts w:ascii="Arial" w:hAnsi="Arial" w:cs="Arial"/>
          <w:color w:val="000000"/>
          <w:shd w:val="clear" w:color="auto" w:fill="FFFFFF"/>
        </w:rPr>
        <w:t>Rn</w:t>
      </w:r>
      <w:proofErr w:type="spellEnd"/>
      <w:r w:rsidR="00BF6D4B">
        <w:rPr>
          <w:rFonts w:ascii="Arial" w:hAnsi="Arial" w:cs="Arial"/>
          <w:color w:val="000000"/>
          <w:shd w:val="clear" w:color="auto" w:fill="FFFFFF"/>
        </w:rPr>
        <w:t xml:space="preserve">. При параллельном соединении для вычисления суммарного сопротивления необходимо сложить величины, обратные значениям элементов. При этом получится значение, также обратное </w:t>
      </w:r>
      <w:proofErr w:type="gramStart"/>
      <w:r w:rsidR="00BF6D4B">
        <w:rPr>
          <w:rFonts w:ascii="Arial" w:hAnsi="Arial" w:cs="Arial"/>
          <w:color w:val="000000"/>
          <w:shd w:val="clear" w:color="auto" w:fill="FFFFFF"/>
        </w:rPr>
        <w:t>итоговому</w:t>
      </w:r>
      <w:proofErr w:type="gramEnd"/>
      <w:r w:rsidR="00BF6D4B">
        <w:rPr>
          <w:rFonts w:ascii="Arial" w:hAnsi="Arial" w:cs="Arial"/>
          <w:color w:val="000000"/>
          <w:shd w:val="clear" w:color="auto" w:fill="FFFFFF"/>
        </w:rPr>
        <w:t>: 1/R = 1/R1+ 1/R2 + … 1/</w:t>
      </w:r>
      <w:proofErr w:type="spellStart"/>
      <w:r w:rsidR="00BF6D4B">
        <w:rPr>
          <w:rFonts w:ascii="Arial" w:hAnsi="Arial" w:cs="Arial"/>
          <w:color w:val="000000"/>
          <w:shd w:val="clear" w:color="auto" w:fill="FFFFFF"/>
        </w:rPr>
        <w:t>Rn</w:t>
      </w:r>
      <w:proofErr w:type="spellEnd"/>
      <w:r w:rsidR="00BF6D4B">
        <w:rPr>
          <w:rFonts w:ascii="Arial" w:hAnsi="Arial" w:cs="Arial"/>
          <w:color w:val="000000"/>
          <w:shd w:val="clear" w:color="auto" w:fill="FFFFFF"/>
        </w:rPr>
        <w:t>. Общее сопротивление параллельно соединенных резисторов будет н</w:t>
      </w:r>
      <w:r>
        <w:rPr>
          <w:rFonts w:ascii="Arial" w:hAnsi="Arial" w:cs="Arial"/>
          <w:color w:val="000000"/>
          <w:shd w:val="clear" w:color="auto" w:fill="FFFFFF"/>
        </w:rPr>
        <w:t xml:space="preserve">иже наименьшего из них. </w:t>
      </w:r>
      <w:r w:rsidR="00BF6D4B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2E4570" w:rsidRDefault="0032666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BF6D4B">
        <w:rPr>
          <w:rFonts w:ascii="Arial" w:hAnsi="Arial" w:cs="Arial"/>
          <w:color w:val="000000"/>
          <w:shd w:val="clear" w:color="auto" w:fill="FFFFFF"/>
        </w:rPr>
        <w:t>Существуют стандартные значения сопротивлений для резистивных элементов, называемые “номинальным рядом резисторов”. В основу подхода при создании этого ряда положено следующее соображение: шаг между значениями должен перекрывать допустимую величину отклонения (погрешность). Пример</w:t>
      </w:r>
      <w:proofErr w:type="gramStart"/>
      <w:r w:rsidR="00BF6D4B">
        <w:rPr>
          <w:rFonts w:ascii="Arial" w:hAnsi="Arial" w:cs="Arial"/>
          <w:color w:val="000000"/>
          <w:shd w:val="clear" w:color="auto" w:fill="FFFFFF"/>
        </w:rPr>
        <w:t xml:space="preserve"> -- </w:t>
      </w:r>
      <w:proofErr w:type="gramEnd"/>
      <w:r w:rsidR="00BF6D4B">
        <w:rPr>
          <w:rFonts w:ascii="Arial" w:hAnsi="Arial" w:cs="Arial"/>
          <w:color w:val="000000"/>
          <w:shd w:val="clear" w:color="auto" w:fill="FFFFFF"/>
        </w:rPr>
        <w:t>если номинал элемента 100 Ом, а допустимое отклонение 10%, то следующее значение в ряду будет 120 Ом. Такой шаг позволяет избежать лишних значений, поскольку соседние номиналы вместе с разбросом погрешности практически перекрывают весь диапазон значени</w:t>
      </w:r>
      <w:r>
        <w:rPr>
          <w:rFonts w:ascii="Arial" w:hAnsi="Arial" w:cs="Arial"/>
          <w:color w:val="000000"/>
          <w:shd w:val="clear" w:color="auto" w:fill="FFFFFF"/>
        </w:rPr>
        <w:t xml:space="preserve">й между ними.  </w:t>
      </w:r>
    </w:p>
    <w:p w:rsidR="00081561" w:rsidRDefault="002E457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BF6D4B">
        <w:rPr>
          <w:rFonts w:ascii="Arial" w:hAnsi="Arial" w:cs="Arial"/>
          <w:color w:val="000000"/>
          <w:shd w:val="clear" w:color="auto" w:fill="FFFFFF"/>
        </w:rPr>
        <w:t>Размер резистивного элемента напрямую связан с его мощностью рассеивания, чем она выше, тем крупнее габариты детали. Если на схемах легко указать любое численное значение, то маркировка изделий бывае</w:t>
      </w:r>
      <w:r>
        <w:rPr>
          <w:rFonts w:ascii="Arial" w:hAnsi="Arial" w:cs="Arial"/>
          <w:color w:val="000000"/>
          <w:shd w:val="clear" w:color="auto" w:fill="FFFFFF"/>
        </w:rPr>
        <w:t>т затруднена. Существует таблица, которую необходимо выучить и запомнить.</w:t>
      </w:r>
    </w:p>
    <w:p w:rsidR="002E4570" w:rsidRDefault="00081561">
      <w:pPr>
        <w:rPr>
          <w:rFonts w:ascii="Arial" w:hAnsi="Arial" w:cs="Arial"/>
          <w:color w:val="000000"/>
          <w:shd w:val="clear" w:color="auto" w:fill="FFFFFF"/>
        </w:rPr>
      </w:pPr>
      <w:r w:rsidRPr="0008156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695320" cy="3600000"/>
            <wp:effectExtent l="19050" t="0" r="0" b="0"/>
            <wp:docPr id="2" name="Рисунок 1" descr="C:\Documents and Settings\вова\Рабочий стол\cvetovaya-markirovka-rezist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Рабочий стол\cvetovaya-markirovka-rezistor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2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948" w:rsidRDefault="00BF6D4B"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sectPr w:rsidR="00A51948" w:rsidSect="00A5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6D4B"/>
    <w:rsid w:val="00081561"/>
    <w:rsid w:val="002E4570"/>
    <w:rsid w:val="00326664"/>
    <w:rsid w:val="00532CEE"/>
    <w:rsid w:val="008F703C"/>
    <w:rsid w:val="00A51948"/>
    <w:rsid w:val="00BF6D4B"/>
    <w:rsid w:val="00D1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7</cp:revision>
  <dcterms:created xsi:type="dcterms:W3CDTF">2020-04-27T12:38:00Z</dcterms:created>
  <dcterms:modified xsi:type="dcterms:W3CDTF">2020-04-27T13:15:00Z</dcterms:modified>
</cp:coreProperties>
</file>