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77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contextualSpacing/>
        <w:jc w:val="center"/>
        <w:rPr>
          <w:bCs/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 xml:space="preserve">МУНИЦИПАЛЬНОЕ БЮДЖЕТНОЕ УЧРЕЖДЕНИЕ ДОПОЛНИТЕЛЬНОГО ОБРАЗОВАНИЯ </w:t>
      </w:r>
    </w:p>
    <w:p w:rsidR="000F6877" w:rsidRPr="00696051" w:rsidRDefault="00696051" w:rsidP="00875E2E">
      <w:pPr>
        <w:pStyle w:val="af4"/>
        <w:shd w:val="clear" w:color="auto" w:fill="FFFFFF"/>
        <w:spacing w:before="0" w:beforeAutospacing="0" w:after="150" w:afterAutospacing="0"/>
        <w:contextualSpacing/>
        <w:jc w:val="center"/>
        <w:rPr>
          <w:bCs/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>«</w:t>
      </w:r>
      <w:r w:rsidR="000F6877" w:rsidRPr="00696051">
        <w:rPr>
          <w:bCs/>
          <w:color w:val="000000"/>
          <w:sz w:val="32"/>
          <w:szCs w:val="32"/>
        </w:rPr>
        <w:t>СТАНЦИЯ ЮНЫХ ТЕХНИКОВ</w:t>
      </w:r>
      <w:r w:rsidRPr="00696051">
        <w:rPr>
          <w:bCs/>
          <w:color w:val="000000"/>
          <w:sz w:val="32"/>
          <w:szCs w:val="32"/>
        </w:rPr>
        <w:t>»</w:t>
      </w:r>
      <w:r w:rsidR="000F6877" w:rsidRPr="00696051">
        <w:rPr>
          <w:bCs/>
          <w:color w:val="000000"/>
          <w:sz w:val="32"/>
          <w:szCs w:val="32"/>
        </w:rPr>
        <w:t xml:space="preserve"> </w:t>
      </w:r>
      <w:proofErr w:type="gramStart"/>
      <w:r w:rsidR="000F6877" w:rsidRPr="00696051">
        <w:rPr>
          <w:bCs/>
          <w:color w:val="000000"/>
          <w:sz w:val="32"/>
          <w:szCs w:val="32"/>
        </w:rPr>
        <w:t>г</w:t>
      </w:r>
      <w:proofErr w:type="gramEnd"/>
      <w:r w:rsidR="000F6877" w:rsidRPr="00696051">
        <w:rPr>
          <w:bCs/>
          <w:color w:val="000000"/>
          <w:sz w:val="32"/>
          <w:szCs w:val="32"/>
        </w:rPr>
        <w:t>. ВОЛГОДОНСКА</w:t>
      </w:r>
    </w:p>
    <w:p w:rsidR="000F6877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0F6877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0F6877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0F6877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0F6877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0F6877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0F6877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0F6877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875E2E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>"</w:t>
      </w:r>
      <w:r w:rsidR="00875E2E" w:rsidRPr="00696051">
        <w:rPr>
          <w:bCs/>
          <w:color w:val="000000"/>
          <w:sz w:val="32"/>
          <w:szCs w:val="32"/>
        </w:rPr>
        <w:t>Повышения качества образования детей</w:t>
      </w:r>
    </w:p>
    <w:p w:rsidR="00875E2E" w:rsidRPr="00696051" w:rsidRDefault="00875E2E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>через интеграцию общего и дополнительного образования</w:t>
      </w:r>
      <w:r w:rsidR="000F6877" w:rsidRPr="00696051">
        <w:rPr>
          <w:bCs/>
          <w:color w:val="000000"/>
          <w:sz w:val="32"/>
          <w:szCs w:val="32"/>
        </w:rPr>
        <w:t>"</w:t>
      </w:r>
    </w:p>
    <w:p w:rsidR="00696051" w:rsidRPr="00696051" w:rsidRDefault="00696051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>тезисы</w:t>
      </w:r>
    </w:p>
    <w:p w:rsidR="000F6877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0F6877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0F6877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0F6877" w:rsidRPr="00696051" w:rsidRDefault="000F6877" w:rsidP="00875E2E">
      <w:pPr>
        <w:pStyle w:val="af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696051" w:rsidRPr="00696051" w:rsidRDefault="000F6877" w:rsidP="00696051">
      <w:pPr>
        <w:pStyle w:val="af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>педагог дополнительного образования</w:t>
      </w:r>
      <w:r w:rsidR="00696051" w:rsidRPr="00696051">
        <w:rPr>
          <w:bCs/>
          <w:color w:val="000000"/>
          <w:sz w:val="32"/>
          <w:szCs w:val="32"/>
        </w:rPr>
        <w:t xml:space="preserve"> </w:t>
      </w:r>
    </w:p>
    <w:p w:rsidR="000F6877" w:rsidRPr="00696051" w:rsidRDefault="00696051" w:rsidP="00696051">
      <w:pPr>
        <w:pStyle w:val="af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>высшей категории</w:t>
      </w:r>
    </w:p>
    <w:p w:rsidR="00696051" w:rsidRPr="00696051" w:rsidRDefault="00696051" w:rsidP="00696051">
      <w:pPr>
        <w:pStyle w:val="af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0F6877" w:rsidRPr="00696051" w:rsidRDefault="000F6877" w:rsidP="000F6877">
      <w:pPr>
        <w:pStyle w:val="af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 xml:space="preserve">Морковкина </w:t>
      </w:r>
      <w:r w:rsidR="00040649">
        <w:rPr>
          <w:bCs/>
          <w:color w:val="000000"/>
          <w:sz w:val="32"/>
          <w:szCs w:val="32"/>
        </w:rPr>
        <w:t>Татьяна Васильевна</w:t>
      </w:r>
      <w:r w:rsidRPr="00696051">
        <w:rPr>
          <w:bCs/>
          <w:color w:val="000000"/>
          <w:sz w:val="32"/>
          <w:szCs w:val="32"/>
        </w:rPr>
        <w:t xml:space="preserve"> </w:t>
      </w:r>
    </w:p>
    <w:p w:rsidR="000F6877" w:rsidRPr="00696051" w:rsidRDefault="000F6877" w:rsidP="000F6877">
      <w:pPr>
        <w:pStyle w:val="af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0F6877" w:rsidRPr="00696051" w:rsidRDefault="000F6877" w:rsidP="000F6877">
      <w:pPr>
        <w:pStyle w:val="af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0F6877" w:rsidRPr="00696051" w:rsidRDefault="000F6877" w:rsidP="000F6877">
      <w:pPr>
        <w:pStyle w:val="af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0F6877" w:rsidRDefault="000F6877" w:rsidP="000F6877">
      <w:pPr>
        <w:pStyle w:val="af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696051" w:rsidRPr="00696051" w:rsidRDefault="00696051" w:rsidP="000F6877">
      <w:pPr>
        <w:pStyle w:val="af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0F6877" w:rsidRDefault="000F6877" w:rsidP="000F6877">
      <w:pPr>
        <w:pStyle w:val="af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696051" w:rsidRPr="00696051" w:rsidRDefault="00696051" w:rsidP="000F6877">
      <w:pPr>
        <w:pStyle w:val="af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0F6877" w:rsidRPr="00696051" w:rsidRDefault="000F6877" w:rsidP="000F6877">
      <w:pPr>
        <w:pStyle w:val="af4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696051">
        <w:rPr>
          <w:bCs/>
          <w:color w:val="000000"/>
          <w:sz w:val="32"/>
          <w:szCs w:val="32"/>
        </w:rPr>
        <w:t>Волгодонск 2019г.</w:t>
      </w:r>
    </w:p>
    <w:p w:rsidR="00696051" w:rsidRPr="00875E2E" w:rsidRDefault="00696051" w:rsidP="00696051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"</w:t>
      </w:r>
      <w:r w:rsidRPr="00875E2E">
        <w:rPr>
          <w:b/>
          <w:bCs/>
          <w:color w:val="000000"/>
          <w:sz w:val="32"/>
          <w:szCs w:val="32"/>
        </w:rPr>
        <w:t>Повышения качества образования детей</w:t>
      </w:r>
    </w:p>
    <w:p w:rsidR="00696051" w:rsidRDefault="00696051" w:rsidP="0069605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875E2E">
        <w:rPr>
          <w:b/>
          <w:bCs/>
          <w:color w:val="000000"/>
          <w:sz w:val="32"/>
          <w:szCs w:val="32"/>
        </w:rPr>
        <w:t>через интеграцию общего и дополнительного образования</w:t>
      </w:r>
      <w:r>
        <w:rPr>
          <w:b/>
          <w:bCs/>
          <w:color w:val="000000"/>
          <w:sz w:val="32"/>
          <w:szCs w:val="32"/>
        </w:rPr>
        <w:t>"</w:t>
      </w:r>
    </w:p>
    <w:p w:rsidR="00875E2E" w:rsidRDefault="00875E2E" w:rsidP="00875E2E">
      <w:pPr>
        <w:pStyle w:val="af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Наше общество находится в постоянном развитии и через систему образования выдвигает и реализует все новые требования к человеку, следовательно, и к качеству самого образования.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Необходимые требования к качеству «нового» образования это:</w:t>
      </w:r>
    </w:p>
    <w:p w:rsidR="00875E2E" w:rsidRPr="00696051" w:rsidRDefault="00875E2E" w:rsidP="00696051">
      <w:pPr>
        <w:pStyle w:val="af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96051">
        <w:rPr>
          <w:iCs/>
          <w:color w:val="000000"/>
          <w:sz w:val="28"/>
          <w:szCs w:val="28"/>
        </w:rPr>
        <w:t>обучаемость</w:t>
      </w:r>
      <w:proofErr w:type="spellEnd"/>
      <w:r w:rsidRPr="00696051">
        <w:rPr>
          <w:iCs/>
          <w:color w:val="000000"/>
          <w:sz w:val="28"/>
          <w:szCs w:val="28"/>
        </w:rPr>
        <w:t xml:space="preserve"> личности, т.е. способность к постоянному самообразованию, освоению новых видов деятельности;</w:t>
      </w:r>
    </w:p>
    <w:p w:rsidR="00875E2E" w:rsidRPr="00696051" w:rsidRDefault="00875E2E" w:rsidP="00696051">
      <w:pPr>
        <w:pStyle w:val="af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</w:rPr>
        <w:t>интеллектуально-физическое развитие ребенка, так как доступ к технологиям возможен только интеллектуально развитым личностям;</w:t>
      </w:r>
    </w:p>
    <w:p w:rsidR="00875E2E" w:rsidRPr="00696051" w:rsidRDefault="00875E2E" w:rsidP="00696051">
      <w:pPr>
        <w:pStyle w:val="af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</w:rPr>
        <w:t>креативность, или способность мыслить и действовать творчески;</w:t>
      </w:r>
    </w:p>
    <w:p w:rsidR="00875E2E" w:rsidRPr="00696051" w:rsidRDefault="00875E2E" w:rsidP="00696051">
      <w:pPr>
        <w:pStyle w:val="af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</w:rPr>
        <w:t>Патриотическое воспитание, предполагающее наличие гуманных, высоконравственных и ценностных установок у индивида.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 xml:space="preserve">Но, как найти путь к душе ребенка, пробудить в нем творческое начало, эмоциональную отзывчивость и эстетическое восприятие разных видов искусства? Как </w:t>
      </w:r>
      <w:proofErr w:type="gramStart"/>
      <w:r w:rsidRPr="00696051">
        <w:rPr>
          <w:color w:val="000000"/>
          <w:sz w:val="28"/>
          <w:szCs w:val="28"/>
        </w:rPr>
        <w:t>научить из разрозненных сведений составлять</w:t>
      </w:r>
      <w:proofErr w:type="gramEnd"/>
      <w:r w:rsidRPr="00696051">
        <w:rPr>
          <w:color w:val="000000"/>
          <w:sz w:val="28"/>
          <w:szCs w:val="28"/>
        </w:rPr>
        <w:t xml:space="preserve"> целостную картину окружающего мира? В большой степени решить эти проблемы позволяет интеграция системы образования.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Образовательная область это общность нескольких учебных предметов, которые ранее преподавались независимо друг от друга. Переход от учебного предмета как дидактической единицы к образовательной области, придает интеграции статус одного из основных дидактических понятий.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Таким образом, интеграция становится одним из важнейших и перспективнейших методологических направлений становления качества образования.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Под интеграцией в образовании следует понимать </w:t>
      </w:r>
      <w:r w:rsidRPr="00696051">
        <w:rPr>
          <w:iCs/>
          <w:color w:val="000000"/>
          <w:sz w:val="28"/>
          <w:szCs w:val="28"/>
        </w:rPr>
        <w:t>проце</w:t>
      </w:r>
      <w:proofErr w:type="gramStart"/>
      <w:r w:rsidRPr="00696051">
        <w:rPr>
          <w:iCs/>
          <w:color w:val="000000"/>
          <w:sz w:val="28"/>
          <w:szCs w:val="28"/>
        </w:rPr>
        <w:t>сс</w:t>
      </w:r>
      <w:r w:rsidRPr="00696051">
        <w:rPr>
          <w:color w:val="000000"/>
          <w:sz w:val="28"/>
          <w:szCs w:val="28"/>
        </w:rPr>
        <w:t> сбл</w:t>
      </w:r>
      <w:proofErr w:type="gramEnd"/>
      <w:r w:rsidRPr="00696051">
        <w:rPr>
          <w:color w:val="000000"/>
          <w:sz w:val="28"/>
          <w:szCs w:val="28"/>
        </w:rPr>
        <w:t>ижения и связи наук, состояние объединения отдельных частей в одно целое, а также процесс, ведущий к такому состоянию. Так же, необходимо рассматривать интеграцию и как психолого-коррекционный принцип в обучении, суть которого состоит в развитии и содержательном наполнении эмоционально-чувственной и интеллектуальной сфер ребенка.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Психологи, полагают, что при интегрировании обучения схожих идей и принципов, прослеживается лучший результат, чем при обучении детей различным дисциплинам в отдельности, так как при этом появляется возможность применения полученных знаний одновременно в различных областях: </w:t>
      </w:r>
      <w:r w:rsidRPr="00696051">
        <w:rPr>
          <w:iCs/>
          <w:color w:val="000000"/>
          <w:sz w:val="28"/>
          <w:szCs w:val="28"/>
        </w:rPr>
        <w:t>теоретической, практической и прикладной.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Интегративная система в образовании предполагает равномерное, равноправное соединение родственных тем различных пре</w:t>
      </w:r>
      <w:r w:rsidR="00696051" w:rsidRPr="00696051">
        <w:rPr>
          <w:color w:val="000000"/>
          <w:sz w:val="28"/>
          <w:szCs w:val="28"/>
        </w:rPr>
        <w:t xml:space="preserve">дметов, изучение которых взаимно </w:t>
      </w:r>
      <w:r w:rsidRPr="00696051">
        <w:rPr>
          <w:color w:val="000000"/>
          <w:sz w:val="28"/>
          <w:szCs w:val="28"/>
        </w:rPr>
        <w:t>дополняется на каждом этапе обучения.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Увеличение доли проблемных ситуаций в структуре интегрированных занятий активизирует мыслительную деятельность ребенка, стимулирует его искать новые способы познания учебного материала, формирует исследовательский тип личности.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bCs/>
          <w:iCs/>
          <w:color w:val="000000"/>
          <w:sz w:val="28"/>
          <w:szCs w:val="28"/>
        </w:rPr>
        <w:lastRenderedPageBreak/>
        <w:t>Интеграция в образовании:</w:t>
      </w:r>
    </w:p>
    <w:p w:rsidR="00875E2E" w:rsidRPr="00696051" w:rsidRDefault="00875E2E" w:rsidP="00696051">
      <w:pPr>
        <w:pStyle w:val="af4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  <w:u w:val="single"/>
        </w:rPr>
        <w:t>ведет </w:t>
      </w:r>
      <w:r w:rsidRPr="00696051">
        <w:rPr>
          <w:iCs/>
          <w:color w:val="000000"/>
          <w:sz w:val="28"/>
          <w:szCs w:val="28"/>
        </w:rPr>
        <w:t>к увеличению доли обобщающих знаний, позволяющих ребенку одновременно проследить весь процесс выполнения действия от цели до результата, осмысленно воспринимая каждый этап работы;</w:t>
      </w:r>
    </w:p>
    <w:p w:rsidR="00875E2E" w:rsidRPr="00696051" w:rsidRDefault="00875E2E" w:rsidP="00696051">
      <w:pPr>
        <w:pStyle w:val="af4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  <w:u w:val="single"/>
        </w:rPr>
        <w:t>усиливает</w:t>
      </w:r>
      <w:r w:rsidRPr="00696051">
        <w:rPr>
          <w:iCs/>
          <w:color w:val="000000"/>
          <w:sz w:val="28"/>
          <w:szCs w:val="28"/>
        </w:rPr>
        <w:t> реализацию образовательного, развивающего и познавательного аспектов триединой дидактической цели;</w:t>
      </w:r>
    </w:p>
    <w:p w:rsidR="00875E2E" w:rsidRPr="00696051" w:rsidRDefault="00875E2E" w:rsidP="00696051">
      <w:pPr>
        <w:pStyle w:val="af4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  <w:u w:val="single"/>
        </w:rPr>
        <w:t>увеличивает</w:t>
      </w:r>
      <w:r w:rsidRPr="00696051">
        <w:rPr>
          <w:iCs/>
          <w:color w:val="000000"/>
          <w:sz w:val="28"/>
          <w:szCs w:val="28"/>
        </w:rPr>
        <w:t> информативную емкость занятия;</w:t>
      </w:r>
    </w:p>
    <w:p w:rsidR="00875E2E" w:rsidRPr="00696051" w:rsidRDefault="00875E2E" w:rsidP="00696051">
      <w:pPr>
        <w:pStyle w:val="af4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  <w:u w:val="single"/>
        </w:rPr>
        <w:t>позволяет</w:t>
      </w:r>
      <w:r w:rsidRPr="00696051">
        <w:rPr>
          <w:iCs/>
          <w:color w:val="000000"/>
          <w:sz w:val="28"/>
          <w:szCs w:val="28"/>
        </w:rPr>
        <w:t> находить новые факторы, которые подтверждают или углубляют определенные наблюдения, выводы учащихся при изучении различных предметов;</w:t>
      </w:r>
    </w:p>
    <w:p w:rsidR="00875E2E" w:rsidRPr="00696051" w:rsidRDefault="00875E2E" w:rsidP="00696051">
      <w:pPr>
        <w:pStyle w:val="af4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  <w:u w:val="single"/>
        </w:rPr>
        <w:t>является средством</w:t>
      </w:r>
      <w:r w:rsidRPr="00696051">
        <w:rPr>
          <w:iCs/>
          <w:color w:val="000000"/>
          <w:sz w:val="28"/>
          <w:szCs w:val="28"/>
        </w:rPr>
        <w:t> мотивации обучения воспитанника, помогает активизировать учебно-познавательную деятельность, способствует снятию перенапряжения и утомляемости;</w:t>
      </w:r>
    </w:p>
    <w:p w:rsidR="00875E2E" w:rsidRPr="00696051" w:rsidRDefault="00875E2E" w:rsidP="00696051">
      <w:pPr>
        <w:pStyle w:val="af4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  <w:u w:val="single"/>
        </w:rPr>
        <w:t>активизирует</w:t>
      </w:r>
      <w:r w:rsidRPr="00696051">
        <w:rPr>
          <w:iCs/>
          <w:color w:val="000000"/>
          <w:sz w:val="28"/>
          <w:szCs w:val="28"/>
        </w:rPr>
        <w:t> мыслительную деятельность, побуждает ее к поиску новых способов познания учебного материала;</w:t>
      </w:r>
    </w:p>
    <w:p w:rsidR="00875E2E" w:rsidRPr="00696051" w:rsidRDefault="00875E2E" w:rsidP="00696051">
      <w:pPr>
        <w:pStyle w:val="af4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  <w:u w:val="single"/>
        </w:rPr>
        <w:t>формирует</w:t>
      </w:r>
      <w:r w:rsidRPr="00696051">
        <w:rPr>
          <w:iCs/>
          <w:color w:val="000000"/>
          <w:sz w:val="28"/>
          <w:szCs w:val="28"/>
        </w:rPr>
        <w:t> исследовательский тип личности.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Не является секретом, что дополнительное образование: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- дает знания, которое ребенок недополучает или вообще не получает в других образовательных учреждениях;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- расширяет возможности для развития дошкольников, особенно не посещающих детские сады;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- создает условия для развития одаренных детей, детей с ограниченными возможностями здоровья и других особых категорий детей.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Исследование процесса интеграции общего и дополнительного образования детей, позволяет выявить следующие принципы обновления образования:</w:t>
      </w:r>
    </w:p>
    <w:p w:rsidR="00875E2E" w:rsidRPr="00696051" w:rsidRDefault="00875E2E" w:rsidP="00696051">
      <w:pPr>
        <w:pStyle w:val="af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</w:rPr>
        <w:t>взаимодополняемости;</w:t>
      </w:r>
    </w:p>
    <w:p w:rsidR="00875E2E" w:rsidRPr="00696051" w:rsidRDefault="00875E2E" w:rsidP="00696051">
      <w:pPr>
        <w:pStyle w:val="af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</w:rPr>
        <w:t>системного подхода;</w:t>
      </w:r>
    </w:p>
    <w:p w:rsidR="00875E2E" w:rsidRPr="00696051" w:rsidRDefault="00875E2E" w:rsidP="00696051">
      <w:pPr>
        <w:pStyle w:val="af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</w:rPr>
        <w:t>целостности;</w:t>
      </w:r>
    </w:p>
    <w:p w:rsidR="00875E2E" w:rsidRPr="00696051" w:rsidRDefault="00875E2E" w:rsidP="00696051">
      <w:pPr>
        <w:pStyle w:val="af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</w:rPr>
        <w:t>информированности;</w:t>
      </w:r>
    </w:p>
    <w:p w:rsidR="00875E2E" w:rsidRPr="00696051" w:rsidRDefault="00875E2E" w:rsidP="00696051">
      <w:pPr>
        <w:pStyle w:val="af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</w:rPr>
        <w:t>развивающего обучения.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 xml:space="preserve">В совокупности данных принципов, интеграция образовательных систем создает условия </w:t>
      </w:r>
      <w:proofErr w:type="gramStart"/>
      <w:r w:rsidRPr="00696051">
        <w:rPr>
          <w:color w:val="000000"/>
          <w:sz w:val="28"/>
          <w:szCs w:val="28"/>
        </w:rPr>
        <w:t>для</w:t>
      </w:r>
      <w:proofErr w:type="gramEnd"/>
      <w:r w:rsidRPr="00696051">
        <w:rPr>
          <w:color w:val="000000"/>
          <w:sz w:val="28"/>
          <w:szCs w:val="28"/>
        </w:rPr>
        <w:t>: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• </w:t>
      </w:r>
      <w:r w:rsidRPr="00696051">
        <w:rPr>
          <w:iCs/>
          <w:color w:val="000000"/>
          <w:sz w:val="28"/>
          <w:szCs w:val="28"/>
        </w:rPr>
        <w:t>выхода на более высокий уровень осмысления обучения;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• </w:t>
      </w:r>
      <w:r w:rsidRPr="00696051">
        <w:rPr>
          <w:iCs/>
          <w:color w:val="000000"/>
          <w:sz w:val="28"/>
          <w:szCs w:val="28"/>
        </w:rPr>
        <w:t>совершенствования индивидуально-личностного аппарата познания;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• </w:t>
      </w:r>
      <w:r w:rsidRPr="00696051">
        <w:rPr>
          <w:iCs/>
          <w:color w:val="000000"/>
          <w:sz w:val="28"/>
          <w:szCs w:val="28"/>
        </w:rPr>
        <w:t>развития свободы мышления;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• </w:t>
      </w:r>
      <w:r w:rsidRPr="00696051">
        <w:rPr>
          <w:iCs/>
          <w:color w:val="000000"/>
          <w:sz w:val="28"/>
          <w:szCs w:val="28"/>
        </w:rPr>
        <w:t>формирования креативности учащихся</w:t>
      </w:r>
      <w:r w:rsidRPr="00696051">
        <w:rPr>
          <w:color w:val="000000"/>
          <w:sz w:val="28"/>
          <w:szCs w:val="28"/>
        </w:rPr>
        <w:t>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Таким образом, единство участников интеграции образовательного процесса выражается во внутренней спаянности, гармоничном взаимодействии его участников, одобрении общих ценностей, норм, педагогических образцов, взаимном понимании и симпатии. Из чего следует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  <w:u w:val="single"/>
        </w:rPr>
        <w:t>образование технологии</w:t>
      </w:r>
      <w:r w:rsidRPr="00696051">
        <w:rPr>
          <w:color w:val="000000"/>
          <w:sz w:val="28"/>
          <w:szCs w:val="28"/>
        </w:rPr>
        <w:t> действий всех участников образовательного процесса, процесса интеграции:</w:t>
      </w:r>
    </w:p>
    <w:p w:rsidR="00875E2E" w:rsidRPr="00696051" w:rsidRDefault="00875E2E" w:rsidP="00696051">
      <w:pPr>
        <w:pStyle w:val="af4"/>
        <w:numPr>
          <w:ilvl w:val="1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</w:rPr>
        <w:lastRenderedPageBreak/>
        <w:t>Совместная выработка педагогических идей интеграции, в основе которых лежат свобода выбора и разнообразие дополнительного образования детей, общение, основанное на сотрудничестве.</w:t>
      </w:r>
    </w:p>
    <w:p w:rsidR="00875E2E" w:rsidRPr="00696051" w:rsidRDefault="00875E2E" w:rsidP="00696051">
      <w:pPr>
        <w:pStyle w:val="af4"/>
        <w:numPr>
          <w:ilvl w:val="1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</w:rPr>
        <w:t>Формирование единства и понимания в оценке результата интеграции.</w:t>
      </w:r>
    </w:p>
    <w:p w:rsidR="00875E2E" w:rsidRPr="00696051" w:rsidRDefault="00875E2E" w:rsidP="00696051">
      <w:pPr>
        <w:pStyle w:val="af4"/>
        <w:numPr>
          <w:ilvl w:val="1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</w:rPr>
        <w:t>Творческий поиск методов осуществления интеграции.</w:t>
      </w:r>
    </w:p>
    <w:p w:rsidR="00875E2E" w:rsidRPr="00696051" w:rsidRDefault="00875E2E" w:rsidP="00696051">
      <w:pPr>
        <w:pStyle w:val="af4"/>
        <w:numPr>
          <w:ilvl w:val="1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</w:rPr>
        <w:t>Создание традиций интегративной деятельности.</w:t>
      </w:r>
    </w:p>
    <w:p w:rsidR="00875E2E" w:rsidRPr="00696051" w:rsidRDefault="00875E2E" w:rsidP="00696051">
      <w:pPr>
        <w:pStyle w:val="af4"/>
        <w:numPr>
          <w:ilvl w:val="1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iCs/>
          <w:color w:val="000000"/>
          <w:sz w:val="28"/>
          <w:szCs w:val="28"/>
        </w:rPr>
        <w:t>Разработка аналитико-диагностической методики результативности.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bCs/>
          <w:color w:val="000000"/>
          <w:sz w:val="28"/>
          <w:szCs w:val="28"/>
        </w:rPr>
        <w:t>Цель</w:t>
      </w:r>
      <w:r w:rsidRPr="00696051">
        <w:rPr>
          <w:color w:val="000000"/>
          <w:sz w:val="28"/>
          <w:szCs w:val="28"/>
        </w:rPr>
        <w:t> интеграции общего и дополнительного образования детей – это создание качественного и целостного образовательного пространства для развития личности ребенка.</w:t>
      </w:r>
    </w:p>
    <w:p w:rsidR="00875E2E" w:rsidRPr="00696051" w:rsidRDefault="00875E2E" w:rsidP="00696051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051">
        <w:rPr>
          <w:bCs/>
          <w:color w:val="000000"/>
          <w:sz w:val="28"/>
          <w:szCs w:val="28"/>
        </w:rPr>
        <w:t>Таким образом</w:t>
      </w:r>
      <w:r w:rsidRPr="00696051">
        <w:rPr>
          <w:color w:val="000000"/>
          <w:sz w:val="28"/>
          <w:szCs w:val="28"/>
        </w:rPr>
        <w:t>, при создании единого образовательного пространства, идеальным вариантом повышения </w:t>
      </w:r>
      <w:r w:rsidRPr="00696051">
        <w:rPr>
          <w:iCs/>
          <w:color w:val="000000"/>
          <w:sz w:val="28"/>
          <w:szCs w:val="28"/>
        </w:rPr>
        <w:t>качества обучения и воспитания </w:t>
      </w:r>
      <w:r w:rsidRPr="00696051">
        <w:rPr>
          <w:color w:val="000000"/>
          <w:sz w:val="28"/>
          <w:szCs w:val="28"/>
        </w:rPr>
        <w:t>является решение следующих </w:t>
      </w:r>
      <w:r w:rsidRPr="00696051">
        <w:rPr>
          <w:bCs/>
          <w:color w:val="000000"/>
          <w:sz w:val="28"/>
          <w:szCs w:val="28"/>
        </w:rPr>
        <w:t>задач:</w:t>
      </w:r>
    </w:p>
    <w:p w:rsidR="00875E2E" w:rsidRPr="00696051" w:rsidRDefault="00875E2E" w:rsidP="00696051">
      <w:pPr>
        <w:pStyle w:val="af4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определить начальный уровень интеграции общего и дополнительного образования детей;</w:t>
      </w:r>
    </w:p>
    <w:p w:rsidR="00875E2E" w:rsidRPr="00696051" w:rsidRDefault="00875E2E" w:rsidP="00696051">
      <w:pPr>
        <w:pStyle w:val="af4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изучить и обобщить уже имеющийся опыт интеграции;</w:t>
      </w:r>
    </w:p>
    <w:p w:rsidR="00875E2E" w:rsidRPr="00696051" w:rsidRDefault="00875E2E" w:rsidP="00696051">
      <w:pPr>
        <w:pStyle w:val="af4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создать условия для мотивации педагогического сообщества города к участию в интеграционных процессах;</w:t>
      </w:r>
    </w:p>
    <w:p w:rsidR="00875E2E" w:rsidRPr="00696051" w:rsidRDefault="00875E2E" w:rsidP="00696051">
      <w:pPr>
        <w:pStyle w:val="af4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осуществить взаимодействие по проектированию интеграционных образовательных программ.</w:t>
      </w:r>
    </w:p>
    <w:p w:rsidR="00875E2E" w:rsidRPr="00696051" w:rsidRDefault="00875E2E" w:rsidP="00696051">
      <w:pPr>
        <w:pStyle w:val="af4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Но, как и в каждом деятельном процессе, при реализации технологии интеграции в образовании, существуют определенные тру</w:t>
      </w:r>
      <w:r w:rsidR="00696051" w:rsidRPr="00696051">
        <w:rPr>
          <w:color w:val="000000"/>
          <w:sz w:val="28"/>
          <w:szCs w:val="28"/>
        </w:rPr>
        <w:t xml:space="preserve">дности и самые распространенные </w:t>
      </w:r>
      <w:r w:rsidRPr="00696051">
        <w:rPr>
          <w:color w:val="000000"/>
          <w:sz w:val="28"/>
          <w:szCs w:val="28"/>
        </w:rPr>
        <w:t>это:</w:t>
      </w:r>
      <w:r w:rsidRPr="00696051">
        <w:rPr>
          <w:iCs/>
          <w:color w:val="000000"/>
          <w:sz w:val="28"/>
          <w:szCs w:val="28"/>
        </w:rPr>
        <w:t> заорганизованность</w:t>
      </w:r>
      <w:r w:rsidRPr="00696051">
        <w:rPr>
          <w:color w:val="000000"/>
          <w:sz w:val="28"/>
          <w:szCs w:val="28"/>
        </w:rPr>
        <w:t> (интеграция ради интеграции как формы деятельности); </w:t>
      </w:r>
      <w:r w:rsidRPr="00696051">
        <w:rPr>
          <w:iCs/>
          <w:color w:val="000000"/>
          <w:sz w:val="28"/>
          <w:szCs w:val="28"/>
        </w:rPr>
        <w:t>слабая мотивация</w:t>
      </w:r>
      <w:r w:rsidRPr="00696051">
        <w:rPr>
          <w:color w:val="000000"/>
          <w:sz w:val="28"/>
          <w:szCs w:val="28"/>
        </w:rPr>
        <w:t> педагогического сообщества; </w:t>
      </w:r>
      <w:r w:rsidRPr="00696051">
        <w:rPr>
          <w:iCs/>
          <w:color w:val="000000"/>
          <w:sz w:val="28"/>
          <w:szCs w:val="28"/>
        </w:rPr>
        <w:t>боязнь потери имиджа</w:t>
      </w:r>
      <w:r w:rsidRPr="00696051">
        <w:rPr>
          <w:color w:val="000000"/>
          <w:sz w:val="28"/>
          <w:szCs w:val="28"/>
        </w:rPr>
        <w:t> образовательного учреждения; </w:t>
      </w:r>
      <w:r w:rsidRPr="00696051">
        <w:rPr>
          <w:iCs/>
          <w:color w:val="000000"/>
          <w:sz w:val="28"/>
          <w:szCs w:val="28"/>
        </w:rPr>
        <w:t>нарушение принципа добровольности</w:t>
      </w:r>
      <w:r w:rsidRPr="00696051">
        <w:rPr>
          <w:color w:val="000000"/>
          <w:sz w:val="28"/>
          <w:szCs w:val="28"/>
        </w:rPr>
        <w:t> (обязанность внедрения и реализации интегрированных программ).</w:t>
      </w:r>
    </w:p>
    <w:p w:rsidR="00875E2E" w:rsidRPr="00696051" w:rsidRDefault="00875E2E" w:rsidP="00696051">
      <w:pPr>
        <w:pStyle w:val="af4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051">
        <w:rPr>
          <w:color w:val="000000"/>
          <w:sz w:val="28"/>
          <w:szCs w:val="28"/>
        </w:rPr>
        <w:t>Таким образом, для повышения качества обучения и воспитания детей через развитие и совершенствование интеграции общего и дополнительного образования, в процессе практической апробации, как педагогам, так и методическому составу учреждения, необходимо система корректировки и обновления содержания интегрированных образовательных программ. Лишь в этом случае можно повысить уровень качества обучения систем общего и дополнительного образования.</w:t>
      </w:r>
    </w:p>
    <w:p w:rsidR="00CE7699" w:rsidRPr="00696051" w:rsidRDefault="00CE7699" w:rsidP="006960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CE7699" w:rsidRPr="00696051" w:rsidSect="00CE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D4B"/>
    <w:multiLevelType w:val="multilevel"/>
    <w:tmpl w:val="14A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93217"/>
    <w:multiLevelType w:val="multilevel"/>
    <w:tmpl w:val="D6D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3515F"/>
    <w:multiLevelType w:val="multilevel"/>
    <w:tmpl w:val="C0A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036DB"/>
    <w:multiLevelType w:val="multilevel"/>
    <w:tmpl w:val="3D7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6021D"/>
    <w:multiLevelType w:val="multilevel"/>
    <w:tmpl w:val="89BA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357"/>
    <w:rsid w:val="00040649"/>
    <w:rsid w:val="000F6877"/>
    <w:rsid w:val="002253D5"/>
    <w:rsid w:val="002A6712"/>
    <w:rsid w:val="00463CAD"/>
    <w:rsid w:val="00696051"/>
    <w:rsid w:val="00875E2E"/>
    <w:rsid w:val="00CB285E"/>
    <w:rsid w:val="00CE7699"/>
    <w:rsid w:val="00D40357"/>
    <w:rsid w:val="00E9397C"/>
    <w:rsid w:val="00F4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1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67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7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7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7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7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7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7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7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7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7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A67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A67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A67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67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67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A67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A67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A67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671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67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A67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A67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67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A6712"/>
    <w:rPr>
      <w:b/>
      <w:bCs/>
      <w:spacing w:val="0"/>
    </w:rPr>
  </w:style>
  <w:style w:type="character" w:styleId="a9">
    <w:name w:val="Emphasis"/>
    <w:uiPriority w:val="20"/>
    <w:qFormat/>
    <w:rsid w:val="002A67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A67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67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671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A671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67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A67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A67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A67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A671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A671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A67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671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7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A9FE-0D1A-4735-883C-A7D0AF2C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2019-09-16T13:46:00Z</dcterms:created>
  <dcterms:modified xsi:type="dcterms:W3CDTF">2019-09-26T06:36:00Z</dcterms:modified>
</cp:coreProperties>
</file>