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D7" w:rsidRDefault="009F29D7" w:rsidP="007D0775">
      <w:pPr>
        <w:tabs>
          <w:tab w:val="left" w:pos="283"/>
          <w:tab w:val="left" w:pos="510"/>
          <w:tab w:val="left" w:pos="9072"/>
        </w:tabs>
        <w:spacing w:after="0" w:line="244" w:lineRule="atLeast"/>
        <w:ind w:firstLine="2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55pt;margin-top:-26.25pt;width:486.75pt;height:771.35pt;z-index:251658240">
            <v:imagedata r:id="rId7" o:title="" cropleft="7048f"/>
          </v:shape>
        </w:pict>
      </w:r>
    </w:p>
    <w:p w:rsidR="009F29D7" w:rsidRPr="009B74CC" w:rsidRDefault="009F29D7" w:rsidP="007D0775">
      <w:pPr>
        <w:tabs>
          <w:tab w:val="left" w:pos="283"/>
          <w:tab w:val="left" w:pos="510"/>
          <w:tab w:val="left" w:pos="9072"/>
        </w:tabs>
        <w:spacing w:after="0" w:line="244" w:lineRule="atLeast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</w:t>
      </w:r>
      <w:r w:rsidRPr="009B74CC">
        <w:rPr>
          <w:rFonts w:ascii="Times New Roman" w:hAnsi="Times New Roman" w:cs="Times New Roman"/>
          <w:sz w:val="28"/>
          <w:szCs w:val="28"/>
        </w:rPr>
        <w:t>НОЕ УЧРЕЖДЕНИЕ</w:t>
      </w:r>
    </w:p>
    <w:p w:rsidR="009F29D7" w:rsidRPr="009B74CC" w:rsidRDefault="009F29D7" w:rsidP="009547EA">
      <w:pPr>
        <w:tabs>
          <w:tab w:val="left" w:pos="283"/>
          <w:tab w:val="left" w:pos="510"/>
        </w:tabs>
        <w:spacing w:after="0" w:line="244" w:lineRule="atLeast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B74CC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9F29D7" w:rsidRPr="009B74CC" w:rsidRDefault="009F29D7" w:rsidP="009547EA">
      <w:pPr>
        <w:tabs>
          <w:tab w:val="left" w:pos="283"/>
          <w:tab w:val="left" w:pos="510"/>
        </w:tabs>
        <w:spacing w:after="0" w:line="244" w:lineRule="atLeast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B74CC">
        <w:rPr>
          <w:rFonts w:ascii="Times New Roman" w:hAnsi="Times New Roman" w:cs="Times New Roman"/>
          <w:sz w:val="28"/>
          <w:szCs w:val="28"/>
        </w:rPr>
        <w:t>СТАНЦИ</w:t>
      </w:r>
      <w:r>
        <w:rPr>
          <w:rFonts w:ascii="Times New Roman" w:hAnsi="Times New Roman" w:cs="Times New Roman"/>
          <w:sz w:val="28"/>
          <w:szCs w:val="28"/>
        </w:rPr>
        <w:t>Я ЮНЫХ ТЕХНИКОВ Г. ВОЛГОДОНСКА</w:t>
      </w:r>
    </w:p>
    <w:p w:rsidR="009F29D7" w:rsidRPr="009B74CC" w:rsidRDefault="009F29D7" w:rsidP="009547EA">
      <w:pPr>
        <w:tabs>
          <w:tab w:val="left" w:pos="283"/>
          <w:tab w:val="left" w:pos="510"/>
        </w:tabs>
        <w:spacing w:after="0" w:line="244" w:lineRule="atLeast"/>
        <w:ind w:firstLine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29D7" w:rsidRPr="00E5670A" w:rsidRDefault="009F29D7" w:rsidP="009547EA">
      <w:pPr>
        <w:tabs>
          <w:tab w:val="left" w:pos="283"/>
          <w:tab w:val="left" w:pos="510"/>
        </w:tabs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785"/>
      </w:tblGrid>
      <w:tr w:rsidR="009F29D7" w:rsidRPr="00DC5A94">
        <w:tc>
          <w:tcPr>
            <w:tcW w:w="4927" w:type="dxa"/>
          </w:tcPr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Рекомендовано к утверждению</w:t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D7" w:rsidRPr="00DC5A94">
        <w:tc>
          <w:tcPr>
            <w:tcW w:w="4927" w:type="dxa"/>
          </w:tcPr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Директор МБУДО</w:t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 xml:space="preserve">«Станция юных техников» </w:t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29D7" w:rsidRPr="00DC5A94" w:rsidRDefault="009F29D7" w:rsidP="00240840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  <w:t>г. Волгодонска</w:t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__________ Л. В. Рязанкина</w:t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«____»________ 20__ г.</w:t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9D7" w:rsidRPr="00DC5A94" w:rsidRDefault="009F29D7" w:rsidP="00240840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9D7" w:rsidRPr="009B74CC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Pr="00867612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612"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</w:p>
    <w:p w:rsidR="009F29D7" w:rsidRPr="00867612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612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</w:t>
      </w:r>
    </w:p>
    <w:p w:rsidR="009F29D7" w:rsidRPr="00867612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612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ОБЩЕРАЗВИВАЮЩАЯ ПРОГРАММА</w:t>
      </w:r>
    </w:p>
    <w:p w:rsidR="009F29D7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«Ника»</w:t>
      </w:r>
    </w:p>
    <w:p w:rsidR="009F29D7" w:rsidRPr="009B74CC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E368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Творческая мастерская»</w:t>
      </w:r>
    </w:p>
    <w:p w:rsidR="009F29D7" w:rsidRPr="009B74CC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Pr="009B74CC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9F29D7" w:rsidRPr="009B74CC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954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9D7" w:rsidRDefault="009F29D7" w:rsidP="00954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СРОК</w:t>
      </w:r>
      <w:r w:rsidRPr="00367C79">
        <w:rPr>
          <w:rFonts w:ascii="Times New Roman" w:hAnsi="Times New Roman" w:cs="Times New Roman"/>
          <w:sz w:val="20"/>
          <w:szCs w:val="20"/>
        </w:rPr>
        <w:t xml:space="preserve"> РЕАЛИЗАЦИИ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67C79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9F29D7" w:rsidRDefault="009F29D7" w:rsidP="009547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29D7" w:rsidRPr="00843291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Возраст детей </w:t>
      </w:r>
      <w:r>
        <w:rPr>
          <w:rFonts w:ascii="Times New Roman" w:hAnsi="Times New Roman" w:cs="Times New Roman"/>
          <w:sz w:val="24"/>
          <w:szCs w:val="24"/>
        </w:rPr>
        <w:t>14-16</w:t>
      </w:r>
      <w:r w:rsidRPr="0084329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F29D7" w:rsidRPr="009B74CC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Pr="009B74CC" w:rsidRDefault="009F29D7" w:rsidP="0095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9D7" w:rsidRPr="00E5670A" w:rsidRDefault="009F29D7" w:rsidP="009547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F29D7" w:rsidRDefault="009F29D7" w:rsidP="00954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D1C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9F29D7" w:rsidRPr="009B74CC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Николаева Наталья Валерьевна </w:t>
      </w:r>
    </w:p>
    <w:p w:rsidR="009F29D7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B74CC">
        <w:rPr>
          <w:rFonts w:ascii="Times New Roman" w:hAnsi="Times New Roman" w:cs="Times New Roman"/>
          <w:sz w:val="28"/>
          <w:szCs w:val="28"/>
        </w:rPr>
        <w:t>Волгодонск</w:t>
      </w:r>
    </w:p>
    <w:p w:rsidR="009F29D7" w:rsidRPr="00E5670A" w:rsidRDefault="009F29D7" w:rsidP="0095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9F29D7" w:rsidRPr="0015380D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0D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9F29D7" w:rsidRPr="0015380D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0D">
        <w:rPr>
          <w:rFonts w:ascii="Times New Roman" w:hAnsi="Times New Roman" w:cs="Times New Roman"/>
          <w:b/>
          <w:bCs/>
          <w:sz w:val="28"/>
          <w:szCs w:val="28"/>
        </w:rPr>
        <w:t>дополнительной общеобразовательной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29D7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1"/>
        <w:gridCol w:w="4787"/>
      </w:tblGrid>
      <w:tr w:rsidR="009F29D7" w:rsidRPr="00DC5A94">
        <w:tc>
          <w:tcPr>
            <w:tcW w:w="4671" w:type="dxa"/>
            <w:tcBorders>
              <w:bottom w:val="nil"/>
            </w:tcBorders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дополнительной общеобразовательной программы.</w:t>
            </w:r>
          </w:p>
        </w:tc>
        <w:tc>
          <w:tcPr>
            <w:tcW w:w="4787" w:type="dxa"/>
          </w:tcPr>
          <w:p w:rsidR="009F29D7" w:rsidRPr="00DC5A94" w:rsidRDefault="009F29D7" w:rsidP="00B939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«Ника»  объединения  «Творческая мастерская».</w:t>
            </w:r>
          </w:p>
        </w:tc>
      </w:tr>
      <w:tr w:rsidR="009F29D7" w:rsidRPr="00DC5A94">
        <w:trPr>
          <w:trHeight w:val="4320"/>
        </w:trPr>
        <w:tc>
          <w:tcPr>
            <w:tcW w:w="4671" w:type="dxa"/>
            <w:tcBorders>
              <w:top w:val="nil"/>
              <w:bottom w:val="nil"/>
            </w:tcBorders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авторе.</w:t>
            </w:r>
          </w:p>
        </w:tc>
        <w:tc>
          <w:tcPr>
            <w:tcW w:w="4787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 xml:space="preserve">ФИО: Николаева Наталья Валерьевна, педагог дополнительного образования, 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т. 89034716006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работы: МБУДО "Станция юных техников" г. Волгодонска, 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клуб «Дебют», ул. Дружбы -14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организации: ул. Ленина 112,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Телефон служебный: 25-04-20.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D7" w:rsidRPr="00DC5A94">
        <w:tc>
          <w:tcPr>
            <w:tcW w:w="4671" w:type="dxa"/>
            <w:tcBorders>
              <w:top w:val="nil"/>
            </w:tcBorders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D7" w:rsidRPr="00DC5A94">
        <w:tc>
          <w:tcPr>
            <w:tcW w:w="4671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Нормативно-правовая база. </w:t>
            </w:r>
          </w:p>
        </w:tc>
        <w:tc>
          <w:tcPr>
            <w:tcW w:w="4787" w:type="dxa"/>
          </w:tcPr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Декларация прав ребенка (1959 год);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Конвенция о правах ребенка (1989 год);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Конституция Российской Федерации от 12.12.1993г. 1993 (с поправками от 04.07.2020);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Российской Федерации от 29.12.2012г. №273- ФЗ «Об образовании в Российской Федерации»;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РФ от 24.07.1998г. №124-ФЗ «Об основных гарантиях прав ребенка в Российской Федерации» (ред. 28.11.2015);</w:t>
            </w:r>
          </w:p>
          <w:p w:rsidR="009F29D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Национальная доктрина образования в Российской Федерации на период до 2025 года;</w:t>
            </w: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7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«Концепция развития дополнительного образования детей», утвержденная распоряжением Правительства РФ от 04.09.2014г. № 1726-р; 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Федеральный проект «Успех каждого ребенка»;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Стратегия развития воспитания в Российской Федерации на период до 2025 года, утвержденная распоряжением Правительства Российской Федерации от 29.05.2015г. № 996-р;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«Федеральная целевая программа развития образования Правительства РФ от 23.05на 2016-2020 годы», утверждена постановлением.2015г. № 497; 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Постановление Главного государственного санитарного врача РФ от 04.07.2014г. № 41 "Об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Закон Ростовской области от 14.11.2013г. №26-зс «Об образовании в Ростовской области»;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      </w:r>
          </w:p>
          <w:p w:rsidR="009F29D7" w:rsidRPr="00151C72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5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Pr="00633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Устав муниципального бюджетного учреждения дополнительного образования «Станция юных техников» г. Волгодонска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9D7" w:rsidRPr="006335B7" w:rsidRDefault="009F29D7" w:rsidP="00E6141D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9D7" w:rsidRPr="00B64D6C" w:rsidRDefault="009F29D7" w:rsidP="00E6141D">
            <w:pPr>
              <w:pStyle w:val="Con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D7" w:rsidRPr="00DC5A94">
        <w:tc>
          <w:tcPr>
            <w:tcW w:w="4671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разработки, редактирования дополнительной общеобразовательной общеразвивающей программы.</w:t>
            </w:r>
          </w:p>
        </w:tc>
        <w:tc>
          <w:tcPr>
            <w:tcW w:w="4787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Год разработки – 2020 г.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29D7" w:rsidRPr="00DC5A94">
        <w:tc>
          <w:tcPr>
            <w:tcW w:w="4671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программы.</w:t>
            </w:r>
          </w:p>
        </w:tc>
        <w:tc>
          <w:tcPr>
            <w:tcW w:w="4787" w:type="dxa"/>
          </w:tcPr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Титульный лист;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Паспорт;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первого года обучения; 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первого года обучения;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дополнительной общеобразовательной программы: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- методический блок;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- диагностический блок;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- дидактический блок.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Список литературы;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карты;</w:t>
            </w:r>
          </w:p>
          <w:p w:rsidR="009F29D7" w:rsidRPr="00DC5A94" w:rsidRDefault="009F29D7" w:rsidP="00E6141D">
            <w:pPr>
              <w:tabs>
                <w:tab w:val="left" w:pos="283"/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образцы и т.д.</w:t>
            </w:r>
          </w:p>
        </w:tc>
      </w:tr>
    </w:tbl>
    <w:p w:rsidR="009F29D7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0"/>
        <w:gridCol w:w="4823"/>
      </w:tblGrid>
      <w:tr w:rsidR="009F29D7" w:rsidRPr="00DC5A94">
        <w:tc>
          <w:tcPr>
            <w:tcW w:w="4670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Новизна.</w:t>
            </w:r>
          </w:p>
          <w:p w:rsidR="009F29D7" w:rsidRPr="00DC5A94" w:rsidRDefault="009F29D7" w:rsidP="00E6141D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9D7" w:rsidRPr="00DC5A94" w:rsidRDefault="009F29D7" w:rsidP="00E6141D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23" w:type="dxa"/>
          </w:tcPr>
          <w:p w:rsidR="009F29D7" w:rsidRPr="00DC5A94" w:rsidRDefault="009F29D7" w:rsidP="00E6141D">
            <w:pPr>
              <w:spacing w:after="120"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Заключается в широком выборе современных тем и техник для воспроизведения;</w:t>
            </w:r>
          </w:p>
          <w:p w:rsidR="009F29D7" w:rsidRPr="00DC5A94" w:rsidRDefault="009F29D7" w:rsidP="00E6141D">
            <w:pPr>
              <w:spacing w:after="120"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– в возможности использования в обучении индивидуально-групповой формы занятий и легкодоступного, недорогого материала и инструмента для изготовления изделий;</w:t>
            </w:r>
          </w:p>
          <w:p w:rsidR="009F29D7" w:rsidRPr="00DC5A94" w:rsidRDefault="009F29D7" w:rsidP="00E6141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–в возможности осуществления художественно-творческого образования по этой программе, дающей возможность учащимся по окончании курса определиться с выбором дальнейших занятий в специализированных объединениях по данному направлению.</w:t>
            </w:r>
          </w:p>
          <w:p w:rsidR="009F29D7" w:rsidRPr="00DC5A94" w:rsidRDefault="009F29D7" w:rsidP="00E6141D">
            <w:pPr>
              <w:spacing w:after="120"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D7" w:rsidRPr="00DC5A94">
        <w:tc>
          <w:tcPr>
            <w:tcW w:w="4670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Актуальность.</w:t>
            </w:r>
          </w:p>
        </w:tc>
        <w:tc>
          <w:tcPr>
            <w:tcW w:w="4823" w:type="dxa"/>
          </w:tcPr>
          <w:p w:rsidR="009F29D7" w:rsidRPr="00DC5A94" w:rsidRDefault="009F29D7" w:rsidP="00B265A7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Состоит в том, что программа направлена на развитие конструктивных способностей и познания окружающей действительности, на формирование способностей личности адаптироваться в современно-экономических условиях,</w:t>
            </w: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 xml:space="preserve"> ведь именно в ранние годы закладывается основа, гармоничного умственного, нравственного и физического развития ребенка, формируется личность, накапливается опыт, оттачиваются умения и навыки, появляется уверенность в собственных силах. </w:t>
            </w:r>
          </w:p>
        </w:tc>
      </w:tr>
      <w:tr w:rsidR="009F29D7" w:rsidRPr="00DC5A94">
        <w:tc>
          <w:tcPr>
            <w:tcW w:w="4670" w:type="dxa"/>
          </w:tcPr>
          <w:p w:rsidR="009F29D7" w:rsidRPr="00DC5A94" w:rsidRDefault="009F29D7" w:rsidP="000140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Задачи.</w:t>
            </w:r>
          </w:p>
        </w:tc>
        <w:tc>
          <w:tcPr>
            <w:tcW w:w="4823" w:type="dxa"/>
          </w:tcPr>
          <w:p w:rsidR="009F29D7" w:rsidRPr="00DC5A94" w:rsidRDefault="009F29D7" w:rsidP="00B939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Формирование и закрепление  базовых знаний о мировой художественной культуре, накопление специальных знаний и опыта. Приобретение и дальнейшее совершенствование навыков ручного труда, способов обработки различных материалов.</w:t>
            </w:r>
          </w:p>
        </w:tc>
      </w:tr>
    </w:tbl>
    <w:p w:rsidR="009F29D7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9"/>
        <w:gridCol w:w="4616"/>
        <w:gridCol w:w="113"/>
      </w:tblGrid>
      <w:tr w:rsidR="009F29D7" w:rsidRPr="00DC5A94">
        <w:tc>
          <w:tcPr>
            <w:tcW w:w="4729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Цель.</w:t>
            </w:r>
          </w:p>
        </w:tc>
        <w:tc>
          <w:tcPr>
            <w:tcW w:w="4729" w:type="dxa"/>
            <w:gridSpan w:val="2"/>
          </w:tcPr>
          <w:p w:rsidR="009F29D7" w:rsidRPr="00DC5A94" w:rsidRDefault="009F29D7" w:rsidP="00236C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творческих, </w:t>
            </w:r>
            <w:r w:rsidRPr="00B11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ных и коммуникативных способностей детей посредством декоративно-прикладного искусства. </w:t>
            </w:r>
          </w:p>
        </w:tc>
      </w:tr>
      <w:tr w:rsidR="009F29D7" w:rsidRPr="00DC5A94">
        <w:trPr>
          <w:gridAfter w:val="1"/>
          <w:wAfter w:w="113" w:type="dxa"/>
        </w:trPr>
        <w:tc>
          <w:tcPr>
            <w:tcW w:w="4729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занятий.</w:t>
            </w:r>
          </w:p>
        </w:tc>
        <w:tc>
          <w:tcPr>
            <w:tcW w:w="4616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1 год обучения - 144 часа в год, занятия проводятся 2 раза в неделю по 2 часа.</w:t>
            </w:r>
          </w:p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</w:rPr>
              <w:t>2 год обучения -144 часа в год, занятия проводятся 2 раза в неделю по 2 часа.</w:t>
            </w:r>
          </w:p>
        </w:tc>
      </w:tr>
      <w:tr w:rsidR="009F29D7" w:rsidRPr="00DC5A94">
        <w:trPr>
          <w:gridAfter w:val="1"/>
          <w:wAfter w:w="113" w:type="dxa"/>
        </w:trPr>
        <w:tc>
          <w:tcPr>
            <w:tcW w:w="4729" w:type="dxa"/>
          </w:tcPr>
          <w:p w:rsidR="009F29D7" w:rsidRPr="00DC5A94" w:rsidRDefault="009F29D7" w:rsidP="00E614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подведения итогов реализации программы.</w:t>
            </w:r>
          </w:p>
        </w:tc>
        <w:tc>
          <w:tcPr>
            <w:tcW w:w="4616" w:type="dxa"/>
          </w:tcPr>
          <w:p w:rsidR="009F29D7" w:rsidRPr="00DC5A94" w:rsidRDefault="009F29D7" w:rsidP="00E6141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DC5A94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Итоговая аттестация в форме выставок, конкурсов, конференций различного уровня, тестирования.</w:t>
            </w:r>
          </w:p>
        </w:tc>
      </w:tr>
    </w:tbl>
    <w:p w:rsidR="009F29D7" w:rsidRDefault="009F29D7" w:rsidP="00236C71">
      <w:pPr>
        <w:pStyle w:val="BodyText"/>
        <w:tabs>
          <w:tab w:val="left" w:pos="1230"/>
          <w:tab w:val="center" w:pos="4677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29D7" w:rsidRDefault="009F29D7" w:rsidP="00236C71">
      <w:pPr>
        <w:pStyle w:val="BodyText"/>
        <w:tabs>
          <w:tab w:val="left" w:pos="1230"/>
          <w:tab w:val="center" w:pos="4677"/>
        </w:tabs>
        <w:spacing w:line="360" w:lineRule="auto"/>
        <w:jc w:val="left"/>
        <w:rPr>
          <w:rFonts w:ascii="Times New Roman" w:hAnsi="Times New Roman" w:cs="Times New Roman"/>
        </w:rPr>
      </w:pPr>
    </w:p>
    <w:p w:rsidR="009F29D7" w:rsidRDefault="009F29D7" w:rsidP="00236C71">
      <w:pPr>
        <w:pStyle w:val="BodyText"/>
        <w:tabs>
          <w:tab w:val="left" w:pos="1230"/>
          <w:tab w:val="center" w:pos="4677"/>
        </w:tabs>
        <w:spacing w:line="360" w:lineRule="auto"/>
        <w:jc w:val="left"/>
        <w:rPr>
          <w:rFonts w:ascii="Times New Roman" w:hAnsi="Times New Roman" w:cs="Times New Roman"/>
        </w:rPr>
      </w:pPr>
    </w:p>
    <w:p w:rsidR="009F29D7" w:rsidRDefault="009F29D7" w:rsidP="00236C71">
      <w:pPr>
        <w:pStyle w:val="BodyText"/>
        <w:tabs>
          <w:tab w:val="left" w:pos="1230"/>
          <w:tab w:val="center" w:pos="4677"/>
        </w:tabs>
        <w:spacing w:line="360" w:lineRule="auto"/>
        <w:jc w:val="left"/>
        <w:rPr>
          <w:rFonts w:ascii="Times New Roman" w:hAnsi="Times New Roman" w:cs="Times New Roman"/>
        </w:rPr>
      </w:pPr>
    </w:p>
    <w:p w:rsidR="009F29D7" w:rsidRDefault="009F29D7" w:rsidP="00236C71">
      <w:pPr>
        <w:pStyle w:val="BodyText"/>
        <w:tabs>
          <w:tab w:val="left" w:pos="1230"/>
          <w:tab w:val="center" w:pos="4677"/>
        </w:tabs>
        <w:spacing w:line="360" w:lineRule="auto"/>
        <w:jc w:val="left"/>
        <w:rPr>
          <w:rFonts w:ascii="Times New Roman" w:hAnsi="Times New Roman" w:cs="Times New Roman"/>
        </w:rPr>
      </w:pPr>
    </w:p>
    <w:p w:rsidR="009F29D7" w:rsidRPr="00CC3B56" w:rsidRDefault="009F29D7" w:rsidP="00236C71">
      <w:pPr>
        <w:pStyle w:val="BodyText"/>
        <w:tabs>
          <w:tab w:val="left" w:pos="1230"/>
          <w:tab w:val="center" w:pos="4677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</w:t>
      </w:r>
      <w:r w:rsidRPr="00CC3B56">
        <w:rPr>
          <w:rFonts w:ascii="Times New Roman" w:hAnsi="Times New Roman" w:cs="Times New Roman"/>
        </w:rPr>
        <w:t>главление</w:t>
      </w:r>
      <w:r>
        <w:rPr>
          <w:rFonts w:ascii="Times New Roman" w:hAnsi="Times New Roman" w:cs="Times New Roman"/>
        </w:rPr>
        <w:t>: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6C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1-3 стр.;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4-5 стр.;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Актуальность, новизна, пед.целесообразность 6-7 стр.;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принципы   8-9 стр.;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методы занятий  10-11 стр.;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12 стр.;</w:t>
      </w:r>
    </w:p>
    <w:p w:rsidR="009F29D7" w:rsidRPr="00B64D6C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 w:rsidRPr="00B64D6C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>14стр.;</w:t>
      </w:r>
      <w:r w:rsidRPr="00B64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D7" w:rsidRPr="00B64D6C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6C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6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15-16стр.;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6C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19 стр.: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обеспечение 20 стр.;</w:t>
      </w:r>
    </w:p>
    <w:p w:rsidR="009F29D7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методический блок  тр.;</w:t>
      </w:r>
    </w:p>
    <w:p w:rsidR="009F29D7" w:rsidRDefault="009F29D7" w:rsidP="001C0BF6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дидактический блок   стр.; </w:t>
      </w:r>
    </w:p>
    <w:p w:rsidR="009F29D7" w:rsidRDefault="009F29D7" w:rsidP="001C0BF6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диагностический блок   стр.;</w:t>
      </w:r>
    </w:p>
    <w:p w:rsidR="009F29D7" w:rsidRDefault="009F29D7" w:rsidP="005461CE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6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 к программе:</w:t>
      </w:r>
    </w:p>
    <w:p w:rsidR="009F29D7" w:rsidRDefault="009F29D7" w:rsidP="005461CE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массовых мероприятий   стр.;</w:t>
      </w:r>
    </w:p>
    <w:p w:rsidR="009F29D7" w:rsidRDefault="009F29D7" w:rsidP="005461CE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  стр.;</w:t>
      </w:r>
    </w:p>
    <w:p w:rsidR="009F29D7" w:rsidRDefault="009F29D7" w:rsidP="005461CE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программы   стр.;</w:t>
      </w:r>
    </w:p>
    <w:p w:rsidR="009F29D7" w:rsidRDefault="009F29D7" w:rsidP="005461CE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стр.;</w:t>
      </w:r>
    </w:p>
    <w:p w:rsidR="009F29D7" w:rsidRDefault="009F29D7" w:rsidP="005461CE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  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.;</w:t>
      </w:r>
    </w:p>
    <w:p w:rsidR="009F29D7" w:rsidRDefault="009F29D7" w:rsidP="00A3199E">
      <w:pPr>
        <w:tabs>
          <w:tab w:val="left" w:pos="17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литературы, интерресурсы    31 стр.</w:t>
      </w:r>
    </w:p>
    <w:p w:rsidR="009F29D7" w:rsidRPr="00E352DA" w:rsidRDefault="009F29D7" w:rsidP="00E6141D">
      <w:pPr>
        <w:tabs>
          <w:tab w:val="left" w:pos="283"/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361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tabs>
          <w:tab w:val="left" w:pos="81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</w:t>
      </w:r>
    </w:p>
    <w:p w:rsidR="009F29D7" w:rsidRDefault="009F29D7" w:rsidP="00236C71">
      <w:pPr>
        <w:shd w:val="clear" w:color="auto" w:fill="FFFFFF"/>
        <w:tabs>
          <w:tab w:val="left" w:pos="81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tabs>
          <w:tab w:val="left" w:pos="81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tabs>
          <w:tab w:val="left" w:pos="81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29D7" w:rsidRDefault="009F29D7" w:rsidP="00A979D4">
      <w:pPr>
        <w:pStyle w:val="NormalWeb"/>
        <w:shd w:val="clear" w:color="auto" w:fill="F4F4F4"/>
        <w:spacing w:before="90" w:beforeAutospacing="0" w:after="9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C267F3">
        <w:rPr>
          <w:sz w:val="28"/>
          <w:szCs w:val="28"/>
        </w:rPr>
        <w:t xml:space="preserve">Молодежь неравнодушна к образованию, но хотела бы, чтобы оно было более жизненным и личностно-ориентированным. Очевидно, что одно только базовое образование не в состоянии решать эту проблему. Поэтому так важно умело использовать огромные возможности дополнительного образования, благодаря которому каждый ученик действительно </w:t>
      </w:r>
      <w:r>
        <w:rPr>
          <w:sz w:val="28"/>
          <w:szCs w:val="28"/>
        </w:rPr>
        <w:t>сможет реализовать свои способности на практике».</w:t>
      </w:r>
    </w:p>
    <w:p w:rsidR="009F29D7" w:rsidRDefault="009F29D7" w:rsidP="00236C71">
      <w:pPr>
        <w:shd w:val="clear" w:color="auto" w:fill="FFFFFF"/>
        <w:tabs>
          <w:tab w:val="left" w:pos="81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Pr="00B117C9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26F8">
        <w:rPr>
          <w:rFonts w:ascii="Times New Roman" w:hAnsi="Times New Roman" w:cs="Times New Roman"/>
          <w:sz w:val="28"/>
          <w:szCs w:val="28"/>
        </w:rPr>
        <w:t>Объединения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– это именно та среда, где раскрывается </w:t>
      </w:r>
      <w:r w:rsidRPr="00A47039">
        <w:rPr>
          <w:rFonts w:ascii="Times New Roman" w:hAnsi="Times New Roman" w:cs="Times New Roman"/>
          <w:sz w:val="28"/>
          <w:szCs w:val="28"/>
        </w:rPr>
        <w:t>талант и дарования ребенка, именно здесь происходит</w:t>
      </w:r>
      <w:r>
        <w:rPr>
          <w:rFonts w:ascii="Times New Roman" w:hAnsi="Times New Roman" w:cs="Times New Roman"/>
          <w:sz w:val="28"/>
          <w:szCs w:val="28"/>
        </w:rPr>
        <w:t xml:space="preserve"> его становление как творческой </w:t>
      </w:r>
      <w:r w:rsidRPr="00A47039">
        <w:rPr>
          <w:rFonts w:ascii="Times New Roman" w:hAnsi="Times New Roman" w:cs="Times New Roman"/>
          <w:sz w:val="28"/>
          <w:szCs w:val="28"/>
        </w:rPr>
        <w:t>личности. Занимаясь творчеством, подра</w:t>
      </w:r>
      <w:r>
        <w:rPr>
          <w:rFonts w:ascii="Times New Roman" w:hAnsi="Times New Roman" w:cs="Times New Roman"/>
          <w:sz w:val="28"/>
          <w:szCs w:val="28"/>
        </w:rPr>
        <w:t>стающее поколение осваивает азы</w:t>
      </w:r>
      <w:r w:rsidRPr="00A47039">
        <w:rPr>
          <w:rFonts w:ascii="Times New Roman" w:hAnsi="Times New Roman" w:cs="Times New Roman"/>
          <w:sz w:val="28"/>
          <w:szCs w:val="28"/>
        </w:rPr>
        <w:t>, приобретает необходим</w:t>
      </w:r>
      <w:r>
        <w:rPr>
          <w:rFonts w:ascii="Times New Roman" w:hAnsi="Times New Roman" w:cs="Times New Roman"/>
          <w:sz w:val="28"/>
          <w:szCs w:val="28"/>
        </w:rPr>
        <w:t xml:space="preserve">ые умения и навыки практической </w:t>
      </w:r>
      <w:r w:rsidRPr="00A47039">
        <w:rPr>
          <w:rFonts w:ascii="Times New Roman" w:hAnsi="Times New Roman" w:cs="Times New Roman"/>
          <w:sz w:val="28"/>
          <w:szCs w:val="28"/>
        </w:rPr>
        <w:t>деятельности, учится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находить решения,</w:t>
      </w:r>
      <w:r w:rsidRPr="00A4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себя в творчестве.</w:t>
      </w:r>
      <w:r w:rsidRPr="00A47039">
        <w:rPr>
          <w:rFonts w:ascii="Times New Roman" w:hAnsi="Times New Roman" w:cs="Times New Roman"/>
          <w:sz w:val="28"/>
          <w:szCs w:val="28"/>
        </w:rPr>
        <w:t xml:space="preserve"> Создавая </w:t>
      </w:r>
      <w:r>
        <w:rPr>
          <w:rFonts w:ascii="Times New Roman" w:hAnsi="Times New Roman" w:cs="Times New Roman"/>
          <w:sz w:val="28"/>
          <w:szCs w:val="28"/>
        </w:rPr>
        <w:t>что-то своими руками</w:t>
      </w:r>
      <w:r w:rsidRPr="00A47039">
        <w:rPr>
          <w:rFonts w:ascii="Times New Roman" w:hAnsi="Times New Roman" w:cs="Times New Roman"/>
          <w:sz w:val="28"/>
          <w:szCs w:val="28"/>
        </w:rPr>
        <w:t xml:space="preserve"> ребенок пре</w:t>
      </w:r>
      <w:r>
        <w:rPr>
          <w:rFonts w:ascii="Times New Roman" w:hAnsi="Times New Roman" w:cs="Times New Roman"/>
          <w:sz w:val="28"/>
          <w:szCs w:val="28"/>
        </w:rPr>
        <w:t xml:space="preserve">вращается в </w:t>
      </w:r>
      <w:r w:rsidRPr="00A47039">
        <w:rPr>
          <w:rFonts w:ascii="Times New Roman" w:hAnsi="Times New Roman" w:cs="Times New Roman"/>
          <w:sz w:val="28"/>
          <w:szCs w:val="28"/>
        </w:rPr>
        <w:t xml:space="preserve">талантливого </w:t>
      </w:r>
      <w:r>
        <w:rPr>
          <w:rFonts w:ascii="Times New Roman" w:hAnsi="Times New Roman" w:cs="Times New Roman"/>
          <w:sz w:val="28"/>
          <w:szCs w:val="28"/>
        </w:rPr>
        <w:t xml:space="preserve">творца. </w:t>
      </w:r>
      <w:r w:rsidRPr="00A47039">
        <w:rPr>
          <w:rFonts w:ascii="Times New Roman" w:hAnsi="Times New Roman" w:cs="Times New Roman"/>
          <w:sz w:val="28"/>
          <w:szCs w:val="28"/>
        </w:rPr>
        <w:t xml:space="preserve">Многие из выдающихся </w:t>
      </w:r>
      <w:r>
        <w:rPr>
          <w:rFonts w:ascii="Times New Roman" w:hAnsi="Times New Roman" w:cs="Times New Roman"/>
          <w:sz w:val="28"/>
          <w:szCs w:val="28"/>
        </w:rPr>
        <w:t>деятелей мировой культуры, в том числе известные художники и дизайнеры</w:t>
      </w:r>
      <w:r w:rsidRPr="00A4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начинали свой </w:t>
      </w:r>
      <w:r w:rsidRPr="00A47039">
        <w:rPr>
          <w:rFonts w:ascii="Times New Roman" w:hAnsi="Times New Roman" w:cs="Times New Roman"/>
          <w:sz w:val="28"/>
          <w:szCs w:val="28"/>
        </w:rPr>
        <w:t>путь к высшему образованию с начальног</w:t>
      </w:r>
      <w:r>
        <w:rPr>
          <w:rFonts w:ascii="Times New Roman" w:hAnsi="Times New Roman" w:cs="Times New Roman"/>
          <w:sz w:val="28"/>
          <w:szCs w:val="28"/>
        </w:rPr>
        <w:t>о проявления интереса к рисованию в раннем детском возрасте. Впоследствии они уже</w:t>
      </w:r>
      <w:r w:rsidRPr="00A47039">
        <w:rPr>
          <w:rFonts w:ascii="Times New Roman" w:hAnsi="Times New Roman" w:cs="Times New Roman"/>
          <w:sz w:val="28"/>
          <w:szCs w:val="28"/>
        </w:rPr>
        <w:t xml:space="preserve"> осознанно выбирали сво</w:t>
      </w:r>
      <w:r>
        <w:rPr>
          <w:rFonts w:ascii="Times New Roman" w:hAnsi="Times New Roman" w:cs="Times New Roman"/>
          <w:sz w:val="28"/>
          <w:szCs w:val="28"/>
        </w:rPr>
        <w:t>ю дорогу</w:t>
      </w:r>
      <w:r w:rsidRPr="00A47039">
        <w:rPr>
          <w:rFonts w:ascii="Times New Roman" w:hAnsi="Times New Roman" w:cs="Times New Roman"/>
          <w:sz w:val="28"/>
          <w:szCs w:val="28"/>
        </w:rPr>
        <w:t>, имея за п</w:t>
      </w:r>
      <w:r>
        <w:rPr>
          <w:rFonts w:ascii="Times New Roman" w:hAnsi="Times New Roman" w:cs="Times New Roman"/>
          <w:sz w:val="28"/>
          <w:szCs w:val="28"/>
        </w:rPr>
        <w:t xml:space="preserve">лечами пусть маленький, но все </w:t>
      </w:r>
      <w:r w:rsidRPr="00A47039">
        <w:rPr>
          <w:rFonts w:ascii="Times New Roman" w:hAnsi="Times New Roman" w:cs="Times New Roman"/>
          <w:sz w:val="28"/>
          <w:szCs w:val="28"/>
        </w:rPr>
        <w:t xml:space="preserve">же свой </w:t>
      </w:r>
      <w:r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Pr="00A47039">
        <w:rPr>
          <w:rFonts w:ascii="Times New Roman" w:hAnsi="Times New Roman" w:cs="Times New Roman"/>
          <w:sz w:val="28"/>
          <w:szCs w:val="28"/>
        </w:rPr>
        <w:t xml:space="preserve">путь. Несомненно, </w:t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A4703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аннее увлечение искусством внесло </w:t>
      </w:r>
      <w:r w:rsidRPr="00A47039">
        <w:rPr>
          <w:rFonts w:ascii="Times New Roman" w:hAnsi="Times New Roman" w:cs="Times New Roman"/>
          <w:sz w:val="28"/>
          <w:szCs w:val="28"/>
        </w:rPr>
        <w:t>существенный вклад в квалификацию каждого из них</w:t>
      </w:r>
      <w:r>
        <w:rPr>
          <w:rFonts w:ascii="Times New Roman" w:hAnsi="Times New Roman" w:cs="Times New Roman"/>
          <w:sz w:val="28"/>
          <w:szCs w:val="28"/>
        </w:rPr>
        <w:t xml:space="preserve"> в последующем.</w:t>
      </w:r>
    </w:p>
    <w:p w:rsidR="009F29D7" w:rsidRDefault="009F29D7" w:rsidP="00B939A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в творческой мастерской является </w:t>
      </w:r>
      <w:r w:rsidRPr="00A47039">
        <w:rPr>
          <w:rFonts w:ascii="Times New Roman" w:hAnsi="Times New Roman" w:cs="Times New Roman"/>
          <w:sz w:val="28"/>
          <w:szCs w:val="28"/>
        </w:rPr>
        <w:t xml:space="preserve">важнейшим психологическим условием овладения не </w:t>
      </w:r>
      <w:r>
        <w:rPr>
          <w:rFonts w:ascii="Times New Roman" w:hAnsi="Times New Roman" w:cs="Times New Roman"/>
          <w:sz w:val="28"/>
          <w:szCs w:val="28"/>
        </w:rPr>
        <w:t xml:space="preserve">только глубокими знаниями, но и </w:t>
      </w:r>
      <w:r w:rsidRPr="00A47039">
        <w:rPr>
          <w:rFonts w:ascii="Times New Roman" w:hAnsi="Times New Roman" w:cs="Times New Roman"/>
          <w:sz w:val="28"/>
          <w:szCs w:val="28"/>
        </w:rPr>
        <w:t>способами их добывания. Умения работать руками, инст</w:t>
      </w:r>
      <w:r>
        <w:rPr>
          <w:rFonts w:ascii="Times New Roman" w:hAnsi="Times New Roman" w:cs="Times New Roman"/>
          <w:sz w:val="28"/>
          <w:szCs w:val="28"/>
        </w:rPr>
        <w:t xml:space="preserve">рументом, эстетично оформить свою работу, достигать </w:t>
      </w:r>
      <w:r w:rsidRPr="00A47039">
        <w:rPr>
          <w:rFonts w:ascii="Times New Roman" w:hAnsi="Times New Roman" w:cs="Times New Roman"/>
          <w:sz w:val="28"/>
          <w:szCs w:val="28"/>
        </w:rPr>
        <w:t xml:space="preserve">требуемого качества сопутствуют </w:t>
      </w:r>
      <w:r>
        <w:rPr>
          <w:rFonts w:ascii="Times New Roman" w:hAnsi="Times New Roman" w:cs="Times New Roman"/>
          <w:sz w:val="28"/>
          <w:szCs w:val="28"/>
        </w:rPr>
        <w:t xml:space="preserve">всему этапу обучения </w:t>
      </w:r>
      <w:r w:rsidRPr="00A47039">
        <w:rPr>
          <w:rFonts w:ascii="Times New Roman" w:hAnsi="Times New Roman" w:cs="Times New Roman"/>
          <w:sz w:val="28"/>
          <w:szCs w:val="28"/>
        </w:rPr>
        <w:t xml:space="preserve">и обеспечивают устойчивый интерес к </w:t>
      </w:r>
      <w:r>
        <w:rPr>
          <w:rFonts w:ascii="Times New Roman" w:hAnsi="Times New Roman" w:cs="Times New Roman"/>
          <w:sz w:val="28"/>
          <w:szCs w:val="28"/>
        </w:rPr>
        <w:t xml:space="preserve">ручному труду, стремление фантазировать и  </w:t>
      </w:r>
    </w:p>
    <w:p w:rsidR="009F29D7" w:rsidRDefault="009F29D7" w:rsidP="00B939A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воплощать свои идеи в жизнь. А так, как</w:t>
      </w:r>
      <w:r w:rsidRPr="00A4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7039">
        <w:rPr>
          <w:rFonts w:ascii="Times New Roman" w:hAnsi="Times New Roman" w:cs="Times New Roman"/>
          <w:sz w:val="28"/>
          <w:szCs w:val="28"/>
        </w:rPr>
        <w:t>бучение в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D7" w:rsidRDefault="009F29D7" w:rsidP="00B939A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47039">
        <w:rPr>
          <w:rFonts w:ascii="Times New Roman" w:hAnsi="Times New Roman" w:cs="Times New Roman"/>
          <w:sz w:val="28"/>
          <w:szCs w:val="28"/>
        </w:rPr>
        <w:t xml:space="preserve"> дает еще один важный эф</w:t>
      </w:r>
      <w:r>
        <w:rPr>
          <w:rFonts w:ascii="Times New Roman" w:hAnsi="Times New Roman" w:cs="Times New Roman"/>
          <w:sz w:val="28"/>
          <w:szCs w:val="28"/>
        </w:rPr>
        <w:t xml:space="preserve">фект- </w:t>
      </w:r>
    </w:p>
    <w:p w:rsidR="009F29D7" w:rsidRDefault="009F29D7" w:rsidP="00B939A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самоопределение в профессии, то это в свою очередь </w:t>
      </w:r>
      <w:r w:rsidRPr="00A47039">
        <w:rPr>
          <w:rFonts w:ascii="Times New Roman" w:hAnsi="Times New Roman" w:cs="Times New Roman"/>
          <w:sz w:val="28"/>
          <w:szCs w:val="28"/>
        </w:rPr>
        <w:t>сокращ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47039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становления специалиста, и,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продление времени его </w:t>
      </w:r>
      <w:r w:rsidRPr="00A47039">
        <w:rPr>
          <w:rFonts w:ascii="Times New Roman" w:hAnsi="Times New Roman" w:cs="Times New Roman"/>
          <w:sz w:val="28"/>
          <w:szCs w:val="28"/>
        </w:rPr>
        <w:t>продуктивной работы.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29D7" w:rsidRDefault="009F29D7" w:rsidP="00B939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Ручной труд – универсальное образовательное средство, способное уравновесить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разнообразить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одностороннюю интеллектуальную деятельность.</w:t>
      </w:r>
    </w:p>
    <w:p w:rsidR="009F29D7" w:rsidRPr="00B117C9" w:rsidRDefault="009F29D7" w:rsidP="00B939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1</w:t>
      </w:r>
    </w:p>
    <w:p w:rsidR="009F29D7" w:rsidRPr="00B117C9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Физиологи установили, что наши пальцы органически связаны с мозговыми и внутренними органами. Поэтому тренировка рук стимулирует саморегуляцию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воспитанников. Искусная работа руками ещё более способствует совершенствованию мозга. Изготовление поделки – это не только выполнение определённых движений.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огромный труд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над развитием практического интеллекта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он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учит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 задание, планировать ход выполнения.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Являясь наиболее доступным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, прикладное творчество обладает необходимой эмоциональностью, привлекательностью, эффективностью. В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время искусство работы с различными материалами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не поте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ряло своей актуальности, это инструменты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творчества, котор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доступны каждому. Дети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начинают мастерить, творить, создавать неповторимые изделия.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2A6">
        <w:rPr>
          <w:rFonts w:ascii="Times New Roman" w:hAnsi="Times New Roman" w:cs="Times New Roman"/>
          <w:sz w:val="28"/>
          <w:szCs w:val="28"/>
          <w:lang w:eastAsia="ru-RU"/>
        </w:rPr>
        <w:t>Программа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Ника»</w:t>
      </w:r>
      <w:r w:rsidRPr="00977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подростков 14</w:t>
      </w:r>
      <w:r w:rsidRPr="009772A6">
        <w:rPr>
          <w:rFonts w:ascii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772A6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eastAsia="ru-RU"/>
        </w:rPr>
        <w:t>ет, уровень базовый, рассчитана на 1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12 человек, длительность занятия 2 часа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три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неделю.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нескольких разделов, в каждом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знакомство с историей возникновения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нообразных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видов искусства</w:t>
      </w:r>
    </w:p>
    <w:p w:rsidR="009F29D7" w:rsidRPr="00B117C9" w:rsidRDefault="009F29D7" w:rsidP="0097207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егионах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распространения, практическое применение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методы и приемы работы с различными материалами.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п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рограмма 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ивает конструкторское мышление,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 – эстетический вкус, образное и пространственное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воображение.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 идея данной программы 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комфортной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среды общения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самореализации творческого потенциала каждого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учащегося.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9F29D7" w:rsidRPr="00B117C9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9F29D7" w:rsidRPr="00B117C9" w:rsidRDefault="009F29D7" w:rsidP="00E614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ab/>
        <w:t>Констр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укторская деятельность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учит концентрации внимания, так как заставляет сосредоточиться на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цессе изготовления поделок,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следовать устным инструкциям, а также стимулирует развитие памяти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Тематика занятий строится с учетом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учеников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возможности их самовыражения. В ходе усвоения содержания программы учитывается темп развития специальных умений и навыков, уровень самостоятельности,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умение работать в коллективе. Программа позволяет индивидуализировать сложные работы: более сильным участникам будет интересна сложная конструкция, менее подготовленным, можно предложить работу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оп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роще. При этом обучающий и развивающий смысл работы сохраняется. Это даёт возможность предостеречь воспитанника от страха перед трудностями, приобщить без боязни творить и создавать.</w:t>
      </w:r>
    </w:p>
    <w:p w:rsidR="009F29D7" w:rsidRPr="00982214" w:rsidRDefault="009F29D7" w:rsidP="00E614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E6A">
        <w:rPr>
          <w:rFonts w:ascii="Times New Roman" w:hAnsi="Times New Roman" w:cs="Times New Roman"/>
          <w:sz w:val="28"/>
          <w:szCs w:val="28"/>
          <w:lang w:eastAsia="ru-RU"/>
        </w:rPr>
        <w:t>Актуальность</w:t>
      </w:r>
      <w:r w:rsidRPr="00982214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программы обусловлена тем, что она способствует повышению художественно – эстетической культуры, путем изготовления оригинальных изделий в различных техниках декоративно-прикладного творчества. Немаловажно и то, что программа формирует мировоззрение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позитивное </w:t>
      </w:r>
      <w:r w:rsidRPr="0098221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тношение к</w:t>
      </w:r>
      <w:r w:rsidRPr="00982214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82214">
        <w:rPr>
          <w:rFonts w:ascii="Times New Roman" w:hAnsi="Times New Roman" w:cs="Times New Roman"/>
          <w:sz w:val="28"/>
          <w:szCs w:val="28"/>
          <w:lang w:eastAsia="ru-RU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82214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народа.</w:t>
      </w:r>
    </w:p>
    <w:p w:rsidR="009F29D7" w:rsidRPr="00982214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2214">
        <w:rPr>
          <w:rFonts w:ascii="Times New Roman" w:hAnsi="Times New Roman" w:cs="Times New Roman"/>
          <w:sz w:val="28"/>
          <w:szCs w:val="28"/>
          <w:lang w:eastAsia="ru-RU"/>
        </w:rPr>
        <w:t>Данная программа способствует саморазвитию и самоопределению обучающихся в творческой деятельности, что является важным фактором социальной адаптации в современном обществе.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2214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творческой мастерской руководитель целенаправленно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2214">
        <w:rPr>
          <w:rFonts w:ascii="Times New Roman" w:hAnsi="Times New Roman" w:cs="Times New Roman"/>
          <w:sz w:val="28"/>
          <w:szCs w:val="28"/>
          <w:lang w:eastAsia="ru-RU"/>
        </w:rPr>
        <w:t xml:space="preserve">создаёт условия (материальные, духовные, организационные) для развития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2214">
        <w:rPr>
          <w:rFonts w:ascii="Times New Roman" w:hAnsi="Times New Roman" w:cs="Times New Roman"/>
          <w:sz w:val="28"/>
          <w:szCs w:val="28"/>
          <w:lang w:eastAsia="ru-RU"/>
        </w:rPr>
        <w:t>личностных качеств. Занятия повышают самооценку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2214">
        <w:rPr>
          <w:rFonts w:ascii="Times New Roman" w:hAnsi="Times New Roman" w:cs="Times New Roman"/>
          <w:sz w:val="28"/>
          <w:szCs w:val="28"/>
          <w:lang w:eastAsia="ru-RU"/>
        </w:rPr>
        <w:t>способствуют развитию интереса к будущей профессии, воспитывают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822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F29D7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2214">
        <w:rPr>
          <w:rFonts w:ascii="Times New Roman" w:hAnsi="Times New Roman" w:cs="Times New Roman"/>
          <w:sz w:val="28"/>
          <w:szCs w:val="28"/>
          <w:lang w:eastAsia="ru-RU"/>
        </w:rPr>
        <w:t>творческую активность, самостоятельность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</w:t>
      </w:r>
    </w:p>
    <w:p w:rsidR="009F29D7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Pr="00236C71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3      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633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Нормативно</w:t>
      </w:r>
      <w:r w:rsidRPr="00AB552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3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правовая база: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Декларация прав ребенка (1959 год);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 Конвенция о правах ребенка (1989 год);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 Конституция Российской Федерации от 12.12.1993г. 1993 (с поправками от 04.07.2020);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29.12.2012г. №273- ФЗ «Об образовании в Российской Федерации»;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РФ от 24.07.1998г. №124-ФЗ «Об основных гарантиях прав ребенка в Российской Федерации» (ред. 28.11.2015);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Национальная доктрина образования в Российской Федерации на период до 2025 года;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. «Концепция развития дополнительного образования детей», утвержденная распоряжением Правительства РФ от 04.09.2014г. № 1726-р; 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проект «Успех каждого ребенка»;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Стратегия развития воспитания в Российской Федерации на период до 2025 года, утвержденная распоряжением Правительства Российской Федерации от 29.05.2015г. № 996-р;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. «Федеральная целевая программа развития образования Правительства РФ от 23.0 постановлением.2015г. № 497; 5на 2016-2020 годы», утверждена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Главного государственного санитарного врача РФ от 04.07.2014г. № 41 "Об утверждении СанПиН 2.4.4.3172-14 «Санитарно- эпидемиологические требования к устройству, содержанию и организации от 09.11.2018г. №196;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4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. Постановление Главного государственного санитарно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 xml:space="preserve">о врача РФ 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35B7">
        <w:rPr>
          <w:rFonts w:ascii="Times New Roman" w:hAnsi="Times New Roman" w:cs="Times New Roman"/>
          <w:sz w:val="28"/>
          <w:szCs w:val="28"/>
          <w:lang w:eastAsia="ru-RU"/>
        </w:rPr>
        <w:t>от 04.07.2014г. № 41 "Об утверждении СанПиН 2.4.4.3172-14 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. Закон Ростовской области от 14.11.2013г. №26-зс «Об образовании в Ростовской области»;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</w:r>
    </w:p>
    <w:p w:rsidR="009F29D7" w:rsidRPr="00151C72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. Устав муниципального бюджетного учреждения дополнительного образования «Станция юных техников» г. Волгодонска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35B7">
        <w:rPr>
          <w:rFonts w:ascii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»;                                                                                                                  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. Закон Ростовской области от 14.11.2013г. №26-зс «Об образовании в Ростовской области»;</w:t>
      </w:r>
    </w:p>
    <w:p w:rsidR="009F29D7" w:rsidRPr="006335B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. Устав муниципального бюджетного учреждения дополнительного образования «Станция юных техников» г. Волгодонска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5</w:t>
      </w:r>
    </w:p>
    <w:p w:rsidR="009F29D7" w:rsidRPr="00933D9A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33D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3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состоит в том, что она направлена на развитие конструктивных способностей и познания окружающей действительности, на формирование способностей личности адаптироваться в современно-экономических условиях,</w:t>
      </w:r>
      <w:r w:rsidRPr="00FE3BAE">
        <w:rPr>
          <w:rFonts w:ascii="Times New Roman" w:hAnsi="Times New Roman" w:cs="Times New Roman"/>
          <w:sz w:val="28"/>
          <w:szCs w:val="28"/>
        </w:rPr>
        <w:t xml:space="preserve"> именно в эти го</w:t>
      </w:r>
      <w:r>
        <w:rPr>
          <w:rFonts w:ascii="Times New Roman" w:hAnsi="Times New Roman" w:cs="Times New Roman"/>
          <w:sz w:val="28"/>
          <w:szCs w:val="28"/>
        </w:rPr>
        <w:t>ды закладывается основа</w:t>
      </w:r>
      <w:r w:rsidRPr="00FE3BAE">
        <w:rPr>
          <w:rFonts w:ascii="Times New Roman" w:hAnsi="Times New Roman" w:cs="Times New Roman"/>
          <w:sz w:val="28"/>
          <w:szCs w:val="28"/>
        </w:rPr>
        <w:t xml:space="preserve">, гармоничного умственного, нравственного и физического развития ребенка, формируется личность ребенка, дошкольный возраст – один из наиболее ответственных периодов в жизни каждого </w:t>
      </w:r>
      <w:r w:rsidRPr="00CE45DC">
        <w:rPr>
          <w:rFonts w:ascii="Times New Roman" w:hAnsi="Times New Roman" w:cs="Times New Roman"/>
          <w:sz w:val="28"/>
          <w:szCs w:val="28"/>
        </w:rPr>
        <w:t>человека.</w:t>
      </w:r>
      <w:r w:rsidRPr="00FE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и возникает потребность в освоении элементарных знаний, умений и навыков в художественном труде, начально-техническом моделировании, проявлении своих творческих потенциалов.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Pr="004C4A64" w:rsidRDefault="009F29D7" w:rsidP="00E6141D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3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Pr="00AD21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программы состоит в том, что она спроектирована на основе интеграции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художественно</w:t>
      </w:r>
      <w:r w:rsidRPr="00AD21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-эстетической, трудовой, интеллектуальной деятельности детей и направлена на формирование у них устойчивого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интереса к искусству в целом и </w:t>
      </w:r>
      <w:r w:rsidRPr="00AD21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художественному творчеству в частности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Это достигается </w:t>
      </w:r>
      <w:r w:rsidRPr="00AD21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изобразительной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75FD">
        <w:rPr>
          <w:rFonts w:ascii="Times New Roman" w:hAnsi="Times New Roman" w:cs="Times New Roman"/>
          <w:sz w:val="28"/>
          <w:szCs w:val="28"/>
        </w:rPr>
        <w:t>Новизна</w:t>
      </w:r>
      <w:r w:rsidRPr="00FE3BAE">
        <w:rPr>
          <w:rFonts w:ascii="Times New Roman" w:hAnsi="Times New Roman" w:cs="Times New Roman"/>
          <w:sz w:val="28"/>
          <w:szCs w:val="28"/>
        </w:rPr>
        <w:t xml:space="preserve"> программы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Pr="00FE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E3BAE"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</w:rPr>
        <w:t>здесь возможен более свободный выбор методов преподавания,</w:t>
      </w:r>
      <w:r w:rsidRPr="00FE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игровой </w:t>
      </w:r>
      <w:r w:rsidRPr="00FE3BAE">
        <w:rPr>
          <w:rFonts w:ascii="Times New Roman" w:hAnsi="Times New Roman" w:cs="Times New Roman"/>
          <w:sz w:val="28"/>
          <w:szCs w:val="28"/>
        </w:rPr>
        <w:t>метод проведения занятий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FE3BAE">
        <w:rPr>
          <w:rFonts w:ascii="Times New Roman" w:hAnsi="Times New Roman" w:cs="Times New Roman"/>
          <w:sz w:val="28"/>
          <w:szCs w:val="28"/>
        </w:rPr>
        <w:t xml:space="preserve"> придает учебно-воспитательному процессу привлекательную форму,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BAE">
        <w:rPr>
          <w:rFonts w:ascii="Times New Roman" w:hAnsi="Times New Roman" w:cs="Times New Roman"/>
          <w:sz w:val="28"/>
          <w:szCs w:val="28"/>
        </w:rPr>
        <w:t>облегчает процесс запоминания и освоени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BAE">
        <w:rPr>
          <w:rFonts w:ascii="Times New Roman" w:hAnsi="Times New Roman" w:cs="Times New Roman"/>
          <w:sz w:val="28"/>
          <w:szCs w:val="28"/>
        </w:rPr>
        <w:t xml:space="preserve"> упражнений, повышает эмоциональный фон занятий, способствует развитию мышления, воображения и творческих способностей ребенка. Задачи каждого раздела</w:t>
      </w:r>
      <w:r w:rsidRPr="00AF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Pr="00FE3BAE">
        <w:rPr>
          <w:rFonts w:ascii="Times New Roman" w:hAnsi="Times New Roman" w:cs="Times New Roman"/>
          <w:sz w:val="28"/>
          <w:szCs w:val="28"/>
        </w:rPr>
        <w:t xml:space="preserve">программы тесно переплетаются в каждом занятии и комплексно решают цели и задачи всей программы. </w:t>
      </w:r>
      <w:r w:rsidRPr="00417FF1"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5DC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A64">
        <w:rPr>
          <w:rFonts w:ascii="Times New Roman" w:hAnsi="Times New Roman" w:cs="Times New Roman"/>
          <w:sz w:val="28"/>
          <w:szCs w:val="28"/>
        </w:rPr>
        <w:t>программы,</w:t>
      </w:r>
      <w:r w:rsidRPr="004C4A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4A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4A64">
        <w:rPr>
          <w:rFonts w:ascii="Times New Roman" w:hAnsi="Times New Roman" w:cs="Times New Roman"/>
          <w:sz w:val="28"/>
          <w:szCs w:val="28"/>
        </w:rPr>
        <w:t xml:space="preserve"> отличие других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64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4A64">
        <w:rPr>
          <w:rFonts w:ascii="Times New Roman" w:hAnsi="Times New Roman" w:cs="Times New Roman"/>
          <w:sz w:val="28"/>
          <w:szCs w:val="28"/>
        </w:rPr>
        <w:t>тся в следующем:</w:t>
      </w:r>
    </w:p>
    <w:p w:rsidR="009F29D7" w:rsidRDefault="009F29D7" w:rsidP="00E6141D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4A64">
        <w:rPr>
          <w:rFonts w:ascii="Times New Roman" w:hAnsi="Times New Roman" w:cs="Times New Roman"/>
          <w:sz w:val="28"/>
          <w:szCs w:val="28"/>
        </w:rPr>
        <w:t xml:space="preserve">– в широком выборе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4C4A64">
        <w:rPr>
          <w:rFonts w:ascii="Times New Roman" w:hAnsi="Times New Roman" w:cs="Times New Roman"/>
          <w:sz w:val="28"/>
          <w:szCs w:val="28"/>
        </w:rPr>
        <w:t xml:space="preserve"> для воспроизведения;</w:t>
      </w:r>
    </w:p>
    <w:p w:rsidR="009F29D7" w:rsidRDefault="009F29D7" w:rsidP="00E6141D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F29D7" w:rsidRPr="004C4A64" w:rsidRDefault="009F29D7" w:rsidP="00E6141D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6</w:t>
      </w:r>
    </w:p>
    <w:p w:rsidR="009F29D7" w:rsidRPr="004C4A64" w:rsidRDefault="009F29D7" w:rsidP="00E6141D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4A64">
        <w:rPr>
          <w:rFonts w:ascii="Times New Roman" w:hAnsi="Times New Roman" w:cs="Times New Roman"/>
          <w:sz w:val="28"/>
          <w:szCs w:val="28"/>
        </w:rPr>
        <w:t xml:space="preserve">– в возможности использования </w:t>
      </w:r>
      <w:r>
        <w:rPr>
          <w:rFonts w:ascii="Times New Roman" w:hAnsi="Times New Roman" w:cs="Times New Roman"/>
          <w:sz w:val="28"/>
          <w:szCs w:val="28"/>
        </w:rPr>
        <w:t>в обучения индивидуально-групповой</w:t>
      </w:r>
      <w:r w:rsidRPr="004C4A64">
        <w:rPr>
          <w:rFonts w:ascii="Times New Roman" w:hAnsi="Times New Roman" w:cs="Times New Roman"/>
          <w:sz w:val="28"/>
          <w:szCs w:val="28"/>
        </w:rPr>
        <w:t xml:space="preserve"> формы занятий и легкодоступного, недорогого материала и инструмента для изготовления </w:t>
      </w:r>
      <w:r>
        <w:rPr>
          <w:rFonts w:ascii="Times New Roman" w:hAnsi="Times New Roman" w:cs="Times New Roman"/>
          <w:sz w:val="28"/>
          <w:szCs w:val="28"/>
        </w:rPr>
        <w:t>изделий</w:t>
      </w:r>
      <w:r w:rsidRPr="004C4A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4A64">
        <w:rPr>
          <w:rFonts w:ascii="Times New Roman" w:hAnsi="Times New Roman" w:cs="Times New Roman"/>
          <w:sz w:val="28"/>
          <w:szCs w:val="28"/>
        </w:rPr>
        <w:t>– в</w:t>
      </w:r>
      <w:r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4C4A64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4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художественно-творческого</w:t>
      </w:r>
      <w:r w:rsidRPr="004C4A64">
        <w:rPr>
          <w:rFonts w:ascii="Times New Roman" w:hAnsi="Times New Roman" w:cs="Times New Roman"/>
          <w:sz w:val="28"/>
          <w:szCs w:val="28"/>
        </w:rPr>
        <w:t xml:space="preserve"> образования по данной программе, дающей возможность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4C4A64">
        <w:rPr>
          <w:rFonts w:ascii="Times New Roman" w:hAnsi="Times New Roman" w:cs="Times New Roman"/>
          <w:sz w:val="28"/>
          <w:szCs w:val="28"/>
        </w:rPr>
        <w:t xml:space="preserve"> по окончании курса определиться с выбором дальнейших занятий в специализированных объединения</w:t>
      </w:r>
      <w:r>
        <w:rPr>
          <w:rFonts w:ascii="Times New Roman" w:hAnsi="Times New Roman" w:cs="Times New Roman"/>
          <w:sz w:val="28"/>
          <w:szCs w:val="28"/>
        </w:rPr>
        <w:t>х по данному направлению.</w:t>
      </w:r>
    </w:p>
    <w:p w:rsidR="009F29D7" w:rsidRPr="00F44A8F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F60BA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29D7" w:rsidRPr="00A47039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могут выбирать необх</w:t>
      </w:r>
      <w:r>
        <w:rPr>
          <w:rFonts w:ascii="Times New Roman" w:hAnsi="Times New Roman" w:cs="Times New Roman"/>
          <w:sz w:val="28"/>
          <w:szCs w:val="28"/>
        </w:rPr>
        <w:t xml:space="preserve">одимое количество часов в целях </w:t>
      </w:r>
      <w:r w:rsidRPr="00A47039">
        <w:rPr>
          <w:rFonts w:ascii="Times New Roman" w:hAnsi="Times New Roman" w:cs="Times New Roman"/>
          <w:sz w:val="28"/>
          <w:szCs w:val="28"/>
        </w:rPr>
        <w:t>обеспечения ин</w:t>
      </w:r>
      <w:r>
        <w:rPr>
          <w:rFonts w:ascii="Times New Roman" w:hAnsi="Times New Roman" w:cs="Times New Roman"/>
          <w:sz w:val="28"/>
          <w:szCs w:val="28"/>
        </w:rPr>
        <w:t>дивидуальных потребностей уча</w:t>
      </w:r>
      <w:r w:rsidRPr="00A47039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 xml:space="preserve">ся. Именно модульная технология </w:t>
      </w:r>
      <w:r w:rsidRPr="00A47039">
        <w:rPr>
          <w:rFonts w:ascii="Times New Roman" w:hAnsi="Times New Roman" w:cs="Times New Roman"/>
          <w:sz w:val="28"/>
          <w:szCs w:val="28"/>
        </w:rPr>
        <w:t>позволяет решить эту задачу. Модульное обучен</w:t>
      </w:r>
      <w:r>
        <w:rPr>
          <w:rFonts w:ascii="Times New Roman" w:hAnsi="Times New Roman" w:cs="Times New Roman"/>
          <w:sz w:val="28"/>
          <w:szCs w:val="28"/>
        </w:rPr>
        <w:t xml:space="preserve">ие базируется на </w:t>
      </w:r>
      <w:r w:rsidRPr="00A47039">
        <w:rPr>
          <w:rFonts w:ascii="Times New Roman" w:hAnsi="Times New Roman" w:cs="Times New Roman"/>
          <w:sz w:val="28"/>
          <w:szCs w:val="28"/>
        </w:rPr>
        <w:t>принципе: только тогда учебное содержание осознанно ус</w:t>
      </w:r>
      <w:r>
        <w:rPr>
          <w:rFonts w:ascii="Times New Roman" w:hAnsi="Times New Roman" w:cs="Times New Roman"/>
          <w:sz w:val="28"/>
          <w:szCs w:val="28"/>
        </w:rPr>
        <w:t xml:space="preserve">ваивается, когда оно становится </w:t>
      </w:r>
      <w:r w:rsidRPr="00A47039">
        <w:rPr>
          <w:rFonts w:ascii="Times New Roman" w:hAnsi="Times New Roman" w:cs="Times New Roman"/>
          <w:sz w:val="28"/>
          <w:szCs w:val="28"/>
        </w:rPr>
        <w:t xml:space="preserve">предметом активных действий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47039">
        <w:rPr>
          <w:rFonts w:ascii="Times New Roman" w:hAnsi="Times New Roman" w:cs="Times New Roman"/>
          <w:sz w:val="28"/>
          <w:szCs w:val="28"/>
        </w:rPr>
        <w:t>, причем, не эпизодических, а системных.</w:t>
      </w:r>
    </w:p>
    <w:p w:rsidR="009F29D7" w:rsidRPr="00A47039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FD">
        <w:rPr>
          <w:rFonts w:ascii="Times New Roman" w:hAnsi="Times New Roman" w:cs="Times New Roman"/>
          <w:sz w:val="28"/>
          <w:szCs w:val="28"/>
        </w:rPr>
        <w:t>Модульная технология строится на</w:t>
      </w:r>
      <w:r w:rsidRPr="00A47039">
        <w:rPr>
          <w:rFonts w:ascii="Times New Roman" w:hAnsi="Times New Roman" w:cs="Times New Roman"/>
          <w:sz w:val="28"/>
          <w:szCs w:val="28"/>
        </w:rPr>
        <w:t xml:space="preserve"> идеях развиваю</w:t>
      </w:r>
      <w:r>
        <w:rPr>
          <w:rFonts w:ascii="Times New Roman" w:hAnsi="Times New Roman" w:cs="Times New Roman"/>
          <w:sz w:val="28"/>
          <w:szCs w:val="28"/>
        </w:rPr>
        <w:t xml:space="preserve">щего обучения: если воспитанник </w:t>
      </w:r>
      <w:r w:rsidRPr="00A47039">
        <w:rPr>
          <w:rFonts w:ascii="Times New Roman" w:hAnsi="Times New Roman" w:cs="Times New Roman"/>
          <w:sz w:val="28"/>
          <w:szCs w:val="28"/>
        </w:rPr>
        <w:t>выполняет задание с дозированной помощью педагог</w:t>
      </w:r>
      <w:r>
        <w:rPr>
          <w:rFonts w:ascii="Times New Roman" w:hAnsi="Times New Roman" w:cs="Times New Roman"/>
          <w:sz w:val="28"/>
          <w:szCs w:val="28"/>
        </w:rPr>
        <w:t xml:space="preserve">а или товарищей (подбадривание, </w:t>
      </w:r>
      <w:r w:rsidRPr="00A47039">
        <w:rPr>
          <w:rFonts w:ascii="Times New Roman" w:hAnsi="Times New Roman" w:cs="Times New Roman"/>
          <w:sz w:val="28"/>
          <w:szCs w:val="28"/>
        </w:rPr>
        <w:t>указание ориентира и т.п.) он находится в зоне св</w:t>
      </w:r>
      <w:r>
        <w:rPr>
          <w:rFonts w:ascii="Times New Roman" w:hAnsi="Times New Roman" w:cs="Times New Roman"/>
          <w:sz w:val="28"/>
          <w:szCs w:val="28"/>
        </w:rPr>
        <w:t xml:space="preserve">оего ближайшего развития. Такой </w:t>
      </w:r>
      <w:r w:rsidRPr="00A47039">
        <w:rPr>
          <w:rFonts w:ascii="Times New Roman" w:hAnsi="Times New Roman" w:cs="Times New Roman"/>
          <w:sz w:val="28"/>
          <w:szCs w:val="28"/>
        </w:rPr>
        <w:t>подход способствует созреванию функций психики ребен</w:t>
      </w:r>
      <w:r>
        <w:rPr>
          <w:rFonts w:ascii="Times New Roman" w:hAnsi="Times New Roman" w:cs="Times New Roman"/>
          <w:sz w:val="28"/>
          <w:szCs w:val="28"/>
        </w:rPr>
        <w:t xml:space="preserve">ка: то, что сегодня он делает с </w:t>
      </w:r>
      <w:r w:rsidRPr="00A47039">
        <w:rPr>
          <w:rFonts w:ascii="Times New Roman" w:hAnsi="Times New Roman" w:cs="Times New Roman"/>
          <w:sz w:val="28"/>
          <w:szCs w:val="28"/>
        </w:rPr>
        <w:t>помощью других, завтра сможет сам, т.е. один цикл заве</w:t>
      </w:r>
      <w:r>
        <w:rPr>
          <w:rFonts w:ascii="Times New Roman" w:hAnsi="Times New Roman" w:cs="Times New Roman"/>
          <w:sz w:val="28"/>
          <w:szCs w:val="28"/>
        </w:rPr>
        <w:t xml:space="preserve">ршается, обучающийся переходит </w:t>
      </w:r>
      <w:r w:rsidRPr="00A47039">
        <w:rPr>
          <w:rFonts w:ascii="Times New Roman" w:hAnsi="Times New Roman" w:cs="Times New Roman"/>
          <w:sz w:val="28"/>
          <w:szCs w:val="28"/>
        </w:rPr>
        <w:t>в зону актуального развития, и виток раскручивает</w:t>
      </w:r>
      <w:r>
        <w:rPr>
          <w:rFonts w:ascii="Times New Roman" w:hAnsi="Times New Roman" w:cs="Times New Roman"/>
          <w:sz w:val="28"/>
          <w:szCs w:val="28"/>
        </w:rPr>
        <w:t xml:space="preserve">ся на новом уровне. В модульном </w:t>
      </w:r>
      <w:r w:rsidRPr="00A47039">
        <w:rPr>
          <w:rFonts w:ascii="Times New Roman" w:hAnsi="Times New Roman" w:cs="Times New Roman"/>
          <w:sz w:val="28"/>
          <w:szCs w:val="28"/>
        </w:rPr>
        <w:t>обучении это реализуется посредством дифферен</w:t>
      </w:r>
      <w:r>
        <w:rPr>
          <w:rFonts w:ascii="Times New Roman" w:hAnsi="Times New Roman" w:cs="Times New Roman"/>
          <w:sz w:val="28"/>
          <w:szCs w:val="28"/>
        </w:rPr>
        <w:t xml:space="preserve">циации содержания и дозы помощи </w:t>
      </w:r>
      <w:r w:rsidRPr="00A47039">
        <w:rPr>
          <w:rFonts w:ascii="Times New Roman" w:hAnsi="Times New Roman" w:cs="Times New Roman"/>
          <w:sz w:val="28"/>
          <w:szCs w:val="28"/>
        </w:rPr>
        <w:t>обучающемуся, а также организации учебн</w:t>
      </w:r>
      <w:r>
        <w:rPr>
          <w:rFonts w:ascii="Times New Roman" w:hAnsi="Times New Roman" w:cs="Times New Roman"/>
          <w:sz w:val="28"/>
          <w:szCs w:val="28"/>
        </w:rPr>
        <w:t>ой деятельности в разных формах</w:t>
      </w:r>
      <w:r w:rsidRPr="00AF04B3"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и программированное обучение.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039">
        <w:rPr>
          <w:rFonts w:ascii="Times New Roman" w:hAnsi="Times New Roman" w:cs="Times New Roman"/>
          <w:sz w:val="28"/>
          <w:szCs w:val="28"/>
        </w:rPr>
        <w:t>Четкость и логичность действий, активнос</w:t>
      </w:r>
      <w:r>
        <w:rPr>
          <w:rFonts w:ascii="Times New Roman" w:hAnsi="Times New Roman" w:cs="Times New Roman"/>
          <w:sz w:val="28"/>
          <w:szCs w:val="28"/>
        </w:rPr>
        <w:t xml:space="preserve">ть и самостоятельность ребенка, </w:t>
      </w:r>
      <w:r w:rsidRPr="00A47039">
        <w:rPr>
          <w:rFonts w:ascii="Times New Roman" w:hAnsi="Times New Roman" w:cs="Times New Roman"/>
          <w:sz w:val="28"/>
          <w:szCs w:val="28"/>
        </w:rPr>
        <w:t>индивидуализированный темп работы, регулярная свер</w:t>
      </w:r>
      <w:r>
        <w:rPr>
          <w:rFonts w:ascii="Times New Roman" w:hAnsi="Times New Roman" w:cs="Times New Roman"/>
          <w:sz w:val="28"/>
          <w:szCs w:val="28"/>
        </w:rPr>
        <w:t xml:space="preserve">ка результатов (промежуточных и </w:t>
      </w:r>
      <w:r w:rsidRPr="00A47039">
        <w:rPr>
          <w:rFonts w:ascii="Times New Roman" w:hAnsi="Times New Roman" w:cs="Times New Roman"/>
          <w:sz w:val="28"/>
          <w:szCs w:val="28"/>
        </w:rPr>
        <w:t>итоговых), самоконтроль и взаимоконтроль - эти ч</w:t>
      </w:r>
      <w:r>
        <w:rPr>
          <w:rFonts w:ascii="Times New Roman" w:hAnsi="Times New Roman" w:cs="Times New Roman"/>
          <w:sz w:val="28"/>
          <w:szCs w:val="28"/>
        </w:rPr>
        <w:t xml:space="preserve">ерты 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7</w:t>
      </w:r>
    </w:p>
    <w:p w:rsidR="009F29D7" w:rsidRDefault="009F29D7" w:rsidP="00773B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программированного подхода </w:t>
      </w:r>
      <w:r w:rsidRPr="00A47039">
        <w:rPr>
          <w:rFonts w:ascii="Times New Roman" w:hAnsi="Times New Roman" w:cs="Times New Roman"/>
          <w:sz w:val="28"/>
          <w:szCs w:val="28"/>
        </w:rPr>
        <w:t>присущи и технологии модульного обучения. Интенсив</w:t>
      </w:r>
      <w:r>
        <w:rPr>
          <w:rFonts w:ascii="Times New Roman" w:hAnsi="Times New Roman" w:cs="Times New Roman"/>
          <w:sz w:val="28"/>
          <w:szCs w:val="28"/>
        </w:rPr>
        <w:t xml:space="preserve">ный характер технологии требует </w:t>
      </w:r>
      <w:r w:rsidRPr="00A47039">
        <w:rPr>
          <w:rFonts w:ascii="Times New Roman" w:hAnsi="Times New Roman" w:cs="Times New Roman"/>
          <w:sz w:val="28"/>
          <w:szCs w:val="28"/>
        </w:rPr>
        <w:t>оптимизации процесса обучения, т.е. достижения наи</w:t>
      </w:r>
      <w:r>
        <w:rPr>
          <w:rFonts w:ascii="Times New Roman" w:hAnsi="Times New Roman" w:cs="Times New Roman"/>
          <w:sz w:val="28"/>
          <w:szCs w:val="28"/>
        </w:rPr>
        <w:t xml:space="preserve">лучшего результата с наименьшей </w:t>
      </w:r>
      <w:r w:rsidRPr="00A47039">
        <w:rPr>
          <w:rFonts w:ascii="Times New Roman" w:hAnsi="Times New Roman" w:cs="Times New Roman"/>
          <w:sz w:val="28"/>
          <w:szCs w:val="28"/>
        </w:rPr>
        <w:t>затратой сил, времени и средств.</w:t>
      </w:r>
      <w:r w:rsidRPr="0077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F1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7FF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7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29D7" w:rsidRPr="00417FF1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46E25">
        <w:rPr>
          <w:rFonts w:ascii="Times New Roman" w:hAnsi="Times New Roman" w:cs="Times New Roman"/>
          <w:b/>
          <w:bCs/>
          <w:sz w:val="28"/>
          <w:szCs w:val="28"/>
        </w:rPr>
        <w:t>Принципы,</w:t>
      </w:r>
      <w:r w:rsidRPr="00546E25">
        <w:rPr>
          <w:rFonts w:ascii="Times New Roman" w:hAnsi="Times New Roman" w:cs="Times New Roman"/>
          <w:sz w:val="28"/>
          <w:szCs w:val="28"/>
        </w:rPr>
        <w:t xml:space="preserve"> лежащие в основе образовательной программы: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sz w:val="28"/>
          <w:szCs w:val="28"/>
        </w:rPr>
        <w:t>•</w:t>
      </w:r>
      <w:r w:rsidRPr="00546E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принцип </w:t>
      </w:r>
      <w:r w:rsidRPr="00546E25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25">
        <w:rPr>
          <w:rFonts w:ascii="Times New Roman" w:hAnsi="Times New Roman" w:cs="Times New Roman"/>
          <w:sz w:val="28"/>
          <w:szCs w:val="28"/>
        </w:rPr>
        <w:t>(простота, соответствие возрастным и индивидуальным особенностям);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sz w:val="28"/>
          <w:szCs w:val="28"/>
        </w:rPr>
        <w:t>•</w:t>
      </w:r>
      <w:r w:rsidRPr="00546E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546E25">
        <w:rPr>
          <w:rFonts w:ascii="Times New Roman" w:hAnsi="Times New Roman" w:cs="Times New Roman"/>
          <w:sz w:val="28"/>
          <w:szCs w:val="28"/>
        </w:rPr>
        <w:t>наглядности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25">
        <w:rPr>
          <w:rFonts w:ascii="Times New Roman" w:hAnsi="Times New Roman" w:cs="Times New Roman"/>
          <w:sz w:val="28"/>
          <w:szCs w:val="28"/>
        </w:rPr>
        <w:t xml:space="preserve">(иллюстративность, наличие дидактических материалов). </w:t>
      </w:r>
      <w:r>
        <w:rPr>
          <w:rFonts w:ascii="Times New Roman" w:hAnsi="Times New Roman" w:cs="Times New Roman"/>
          <w:sz w:val="28"/>
          <w:szCs w:val="28"/>
        </w:rPr>
        <w:t>«Чем более органов наших чувств</w:t>
      </w:r>
      <w:r w:rsidRPr="00546E25">
        <w:rPr>
          <w:rFonts w:ascii="Times New Roman" w:hAnsi="Times New Roman" w:cs="Times New Roman"/>
          <w:sz w:val="28"/>
          <w:szCs w:val="28"/>
        </w:rPr>
        <w:t xml:space="preserve">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(К.Д. Ушинский);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sz w:val="28"/>
          <w:szCs w:val="28"/>
        </w:rPr>
        <w:t>•</w:t>
      </w:r>
      <w:r w:rsidRPr="00546E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546E25">
        <w:rPr>
          <w:rFonts w:ascii="Times New Roman" w:hAnsi="Times New Roman" w:cs="Times New Roman"/>
          <w:sz w:val="28"/>
          <w:szCs w:val="28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sz w:val="28"/>
          <w:szCs w:val="28"/>
        </w:rPr>
        <w:t>•</w:t>
      </w:r>
      <w:r w:rsidRPr="00546E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546E25">
        <w:rPr>
          <w:rFonts w:ascii="Times New Roman" w:hAnsi="Times New Roman" w:cs="Times New Roman"/>
          <w:sz w:val="28"/>
          <w:szCs w:val="28"/>
        </w:rPr>
        <w:t>научности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25">
        <w:rPr>
          <w:rFonts w:ascii="Times New Roman" w:hAnsi="Times New Roman" w:cs="Times New Roman"/>
          <w:sz w:val="28"/>
          <w:szCs w:val="28"/>
        </w:rPr>
        <w:t>(обоснованность, наличие методологической базы и теоретической основы).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sz w:val="28"/>
          <w:szCs w:val="28"/>
        </w:rPr>
        <w:t>•</w:t>
      </w:r>
      <w:r w:rsidRPr="00546E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546E25">
        <w:rPr>
          <w:rFonts w:ascii="Times New Roman" w:hAnsi="Times New Roman" w:cs="Times New Roman"/>
          <w:sz w:val="28"/>
          <w:szCs w:val="28"/>
        </w:rPr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b/>
          <w:bCs/>
          <w:sz w:val="28"/>
          <w:szCs w:val="28"/>
        </w:rPr>
        <w:t>Методы,</w:t>
      </w:r>
      <w:r w:rsidRPr="00546E25">
        <w:rPr>
          <w:rFonts w:ascii="Times New Roman" w:hAnsi="Times New Roman" w:cs="Times New Roman"/>
          <w:sz w:val="28"/>
          <w:szCs w:val="28"/>
        </w:rPr>
        <w:t xml:space="preserve"> применяемые при подготовке к занятиям подразделяются на: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E2A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6E25">
        <w:rPr>
          <w:rFonts w:ascii="Times New Roman" w:hAnsi="Times New Roman" w:cs="Times New Roman"/>
          <w:sz w:val="28"/>
          <w:szCs w:val="28"/>
        </w:rPr>
        <w:t>(рассказ-объяснение, беседа, чтение книг, лекция, сказка);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E2A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наглядные</w:t>
      </w:r>
      <w:r w:rsidRPr="00546E25">
        <w:rPr>
          <w:rFonts w:ascii="Times New Roman" w:hAnsi="Times New Roman" w:cs="Times New Roman"/>
          <w:sz w:val="28"/>
          <w:szCs w:val="28"/>
        </w:rPr>
        <w:t xml:space="preserve"> (демонстрация педагогом приемов работы, наглядных пособий, самостоятельные наблюдения учащихся, экскурсии);</w:t>
      </w: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E2A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546E25">
        <w:rPr>
          <w:rFonts w:ascii="Times New Roman" w:hAnsi="Times New Roman" w:cs="Times New Roman"/>
          <w:sz w:val="28"/>
          <w:szCs w:val="28"/>
        </w:rPr>
        <w:t xml:space="preserve"> (выполнение упражнений, овладение приемами работы, приобретение навыков, управление технологическими процессами).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 творческие,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интеллектуаль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и коммуникативные способности детей посредством декоративно-прикладного искусства.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5ADA">
        <w:rPr>
          <w:rFonts w:ascii="Times New Roman" w:hAnsi="Times New Roman" w:cs="Times New Roman"/>
          <w:sz w:val="28"/>
          <w:szCs w:val="28"/>
        </w:rPr>
        <w:t xml:space="preserve">Формирование начальных базовых знаний о мировой художественной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5ADA">
        <w:rPr>
          <w:rFonts w:ascii="Times New Roman" w:hAnsi="Times New Roman" w:cs="Times New Roman"/>
          <w:sz w:val="28"/>
          <w:szCs w:val="28"/>
        </w:rPr>
        <w:t>культуре, специальных знаний, развитие творческих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  8                                                                                                                   </w:t>
      </w:r>
    </w:p>
    <w:p w:rsidR="009F29D7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5ADA">
        <w:rPr>
          <w:rFonts w:ascii="Times New Roman" w:hAnsi="Times New Roman" w:cs="Times New Roman"/>
          <w:sz w:val="28"/>
          <w:szCs w:val="28"/>
        </w:rPr>
        <w:t>способностей детей через приобщение к искусству.</w:t>
      </w:r>
    </w:p>
    <w:p w:rsidR="009F29D7" w:rsidRPr="00B117C9" w:rsidRDefault="009F29D7" w:rsidP="00E6141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177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решаемые в процессе освоения программы:</w:t>
      </w:r>
    </w:p>
    <w:p w:rsidR="009F29D7" w:rsidRPr="00AB552B" w:rsidRDefault="009F29D7" w:rsidP="00E614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B55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- изучение и соблюдение правил техники безопасности и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гигиены при работе с различными материалами;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 - ознакомление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учеников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с основными понятиями и базовыми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формами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приёмам работы с различными материалами;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- формирование умения следовать устным инструкциям;</w:t>
      </w:r>
    </w:p>
    <w:p w:rsidR="009F29D7" w:rsidRDefault="009F29D7" w:rsidP="00236C71">
      <w:pPr>
        <w:shd w:val="clear" w:color="auto" w:fill="FFFFFF"/>
        <w:spacing w:after="0" w:line="360" w:lineRule="auto"/>
        <w:ind w:left="708"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знакомление с основными геометрическими понятиями: круг,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вадрат, треугольник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, угол, сторона, вершина, ось;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left="708" w:firstLine="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богащение словарного запаса обуч</w:t>
      </w:r>
      <w:r>
        <w:rPr>
          <w:rFonts w:ascii="Times New Roman" w:hAnsi="Times New Roman" w:cs="Times New Roman"/>
          <w:sz w:val="28"/>
          <w:szCs w:val="28"/>
          <w:lang w:eastAsia="ru-RU"/>
        </w:rPr>
        <w:t>ающихся специальными терминами;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с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оздание композиций и изделий в различных техниках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Pr="00AB552B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B55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формирование определенных черт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характера: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усидчивости, внимания, аккуратности, старательности,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трудолюбия, терпения;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ормирование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сознательного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к результатам его труда, устойчивого практического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интереса к данному виду   деятельности;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привитие навыков работы в группе.                                              </w:t>
      </w:r>
    </w:p>
    <w:p w:rsidR="009F29D7" w:rsidRPr="00AB552B" w:rsidRDefault="009F29D7" w:rsidP="00236C7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55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Развивающие: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азвитие художественных способностей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тивного и образного   мышления;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развитие внимания, памяти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л</w:t>
      </w:r>
      <w:r>
        <w:rPr>
          <w:rFonts w:ascii="Times New Roman" w:hAnsi="Times New Roman" w:cs="Times New Roman"/>
          <w:sz w:val="28"/>
          <w:szCs w:val="28"/>
          <w:lang w:eastAsia="ru-RU"/>
        </w:rPr>
        <w:t>огического и пространственного воображения;</w:t>
      </w:r>
    </w:p>
    <w:p w:rsidR="009F29D7" w:rsidRDefault="009F29D7" w:rsidP="0001406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художественного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вкус</w:t>
      </w:r>
      <w:r>
        <w:rPr>
          <w:rFonts w:ascii="Times New Roman" w:hAnsi="Times New Roman" w:cs="Times New Roman"/>
          <w:sz w:val="28"/>
          <w:szCs w:val="28"/>
          <w:lang w:eastAsia="ru-RU"/>
        </w:rPr>
        <w:t>а, творческих способностей и     фантазии, развитие способности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руками, совершенствова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мелк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моторики рук</w:t>
      </w:r>
      <w:r w:rsidRPr="00740C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глазомера.</w:t>
      </w:r>
    </w:p>
    <w:p w:rsidR="009F29D7" w:rsidRPr="00B117C9" w:rsidRDefault="009F29D7" w:rsidP="00236C71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9</w:t>
      </w:r>
    </w:p>
    <w:p w:rsidR="009F29D7" w:rsidRDefault="009F29D7" w:rsidP="00773B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занятий.</w:t>
      </w: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занятий используются различные </w:t>
      </w:r>
      <w:r w:rsidRPr="00AB552B">
        <w:rPr>
          <w:rFonts w:ascii="Times New Roman" w:hAnsi="Times New Roman" w:cs="Times New Roman"/>
          <w:sz w:val="28"/>
          <w:szCs w:val="28"/>
          <w:lang w:eastAsia="ru-RU"/>
        </w:rPr>
        <w:t>формы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занятий: традиционные, комбинированные и практические; игры, конкурсы, подготовка к выставкам.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Согласно Положению о реализации дополнительных общеобразовательных программ с применением электронного обучения (ЭО) и дистанционных образовательных технологий (ДОТ) в МБУДО "Станция юных техников"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5B7">
        <w:rPr>
          <w:rFonts w:ascii="Times New Roman" w:hAnsi="Times New Roman" w:cs="Times New Roman"/>
          <w:sz w:val="28"/>
          <w:szCs w:val="28"/>
          <w:lang w:eastAsia="ru-RU"/>
        </w:rPr>
        <w:t>Волгодонска и в соответствии со ст. 16 Закона РФ от 29.12.2012 №273 "Об образовании в Российской Федерации  (с изм. и доп., вступ. в силу с 01.09.2020) данная программа может осваиваться учащимися объединения в дистанционном режиме работы. (при необходимости). На занятиях с использованием ЭО и ДОТ применяются следующие организационные формы учебной деятельности: дистанционное обучение в интернете, дистанционные конкурсы и викторины, e-mаil, видеоконференции, тестирование on-line, skype - общение, облачные сервисы, консультации on-line, образовательные онлайн-платформы, цифровые образовательные ресурсы, самостоятельная работа. Для обратной связи с учащимися используются следующие мессенджеры: Viber, WhatsApp, платформа для общения Zoom и социальные сети.</w:t>
      </w: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236C71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10</w:t>
      </w:r>
    </w:p>
    <w:p w:rsidR="009F29D7" w:rsidRPr="00B117C9" w:rsidRDefault="009F29D7" w:rsidP="00E614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обучения:</w:t>
      </w:r>
    </w:p>
    <w:p w:rsidR="009F29D7" w:rsidRPr="00B117C9" w:rsidRDefault="009F29D7" w:rsidP="00E6141D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словесный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(ус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тное изложение, беседа, рассказ, сказка.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-на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глядный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(иллюстраций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наблюдение, показ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руково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дителем, работа по образцу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902023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- п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рактический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(выполнение работ по инс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трукционным картам, схемам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объяснительно – иллюстративный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воспитанники воспринимают и усваивают готовую информацию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-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репродуктивный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воспитанники воспроизводят полученные знания и освоенные способы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частично–поисковый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участие кружковцев в коллективном поиске, решение поставленной задачи совместно с руководителем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-и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сследовательский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самостоятельная творческая работа кружковцев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Default="009F29D7" w:rsidP="00721097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Методы, в основе которых лежит форма организации деятельности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воспитанников на занятиях:</w:t>
      </w:r>
    </w:p>
    <w:p w:rsidR="009F29D7" w:rsidRPr="00B117C9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фронтальный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одновременная работа со всеми учащимися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индивидуально–фронтальный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чередование индивидуальных и фронтальных форм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групповой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организация работы в группах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-и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ндивидуальный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9F29D7" w:rsidRPr="00B117C9" w:rsidRDefault="009F29D7" w:rsidP="007210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приемов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используемых в процессе реализации кружковой деятельности, усиливающих мотивацию обучения, следует назвать:</w:t>
      </w:r>
    </w:p>
    <w:p w:rsidR="009F29D7" w:rsidRPr="00B117C9" w:rsidRDefault="009F29D7" w:rsidP="007210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активизация и индивидуализация занятий;</w:t>
      </w:r>
    </w:p>
    <w:p w:rsidR="009F29D7" w:rsidRPr="00B117C9" w:rsidRDefault="009F29D7" w:rsidP="007210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игры и игровые ситуации;</w:t>
      </w:r>
    </w:p>
    <w:p w:rsidR="009F29D7" w:rsidRPr="00B117C9" w:rsidRDefault="009F29D7" w:rsidP="007210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творческие работы;</w:t>
      </w:r>
    </w:p>
    <w:p w:rsidR="009F29D7" w:rsidRPr="00B117C9" w:rsidRDefault="009F29D7" w:rsidP="0072109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059D4"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29D7" w:rsidRDefault="009F29D7" w:rsidP="0072109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9F29D7" w:rsidRPr="007E28B6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lang w:eastAsia="ru-RU"/>
        </w:rPr>
        <w:t>- индивидуальная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7E28B6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lang w:eastAsia="ru-RU"/>
        </w:rPr>
        <w:t>- групповая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9D7" w:rsidRPr="007E28B6" w:rsidRDefault="009F29D7" w:rsidP="00721097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lang w:eastAsia="ru-RU"/>
        </w:rPr>
        <w:t>- коллективная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11</w:t>
      </w:r>
    </w:p>
    <w:p w:rsidR="009F29D7" w:rsidRDefault="009F29D7" w:rsidP="00E614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Учащиеся в конце года:</w:t>
      </w:r>
    </w:p>
    <w:p w:rsidR="009F29D7" w:rsidRPr="00B117C9" w:rsidRDefault="009F29D7" w:rsidP="007210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научатся приемам работы в различных техниках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Default="009F29D7" w:rsidP="007210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научатся следовать устным инструкциям, читать и зарисовывать схемы изделий;</w:t>
      </w:r>
    </w:p>
    <w:p w:rsidR="009F29D7" w:rsidRPr="00B117C9" w:rsidRDefault="009F29D7" w:rsidP="007210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65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создавать изделия, пользуясь инструкционными картами и схемами;</w:t>
      </w:r>
    </w:p>
    <w:p w:rsidR="009F29D7" w:rsidRPr="00B117C9" w:rsidRDefault="009F29D7" w:rsidP="007210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разовьют внимание, память, мышление, пространственное воображение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мелкую моторику рук и глазомер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художественный вкус, творческие способности и фантазию;</w:t>
      </w:r>
    </w:p>
    <w:p w:rsidR="009F29D7" w:rsidRPr="00B117C9" w:rsidRDefault="009F29D7" w:rsidP="007210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познакомятся с различными видами искусства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B117C9" w:rsidRDefault="009F29D7" w:rsidP="007210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овладеют навыками культуры труда;</w:t>
      </w:r>
    </w:p>
    <w:p w:rsidR="009F29D7" w:rsidRDefault="009F29D7" w:rsidP="007210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– улучшат свои коммуникативные способности и приобретут навыки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коллективе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9D7" w:rsidRDefault="009F29D7" w:rsidP="00E6141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Принципы, лежащие в основе программы:</w:t>
      </w:r>
    </w:p>
    <w:p w:rsidR="009F29D7" w:rsidRPr="00B117C9" w:rsidRDefault="009F29D7" w:rsidP="00E614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доступност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ь,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простота, соответствие возрастным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индивидуальным особенностям</w:t>
      </w:r>
    </w:p>
    <w:p w:rsidR="009F29D7" w:rsidRPr="00B117C9" w:rsidRDefault="009F29D7" w:rsidP="00E614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наглядност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ь,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иллюстративность,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личие дидактических материалов</w:t>
      </w:r>
    </w:p>
    <w:p w:rsidR="009F29D7" w:rsidRDefault="009F29D7" w:rsidP="00E614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 простого к сложному.</w:t>
      </w:r>
    </w:p>
    <w:p w:rsidR="009F29D7" w:rsidRDefault="009F29D7" w:rsidP="00E6141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5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29D7" w:rsidRPr="00164630" w:rsidRDefault="009F29D7" w:rsidP="00E61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F29D7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29D7" w:rsidRPr="00B117C9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636"/>
        <w:gridCol w:w="1247"/>
        <w:gridCol w:w="1726"/>
        <w:gridCol w:w="2083"/>
      </w:tblGrid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9F29D7" w:rsidRPr="00DC5A94" w:rsidRDefault="009F29D7" w:rsidP="00DC5A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разделов, тем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занятие. Техника безопасности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tabs>
                <w:tab w:val="left" w:pos="210"/>
                <w:tab w:val="left" w:pos="39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     </w:t>
            </w: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-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Бумагопластика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Каригами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F29D7" w:rsidRPr="00DC5A94">
        <w:trPr>
          <w:trHeight w:val="1270"/>
        </w:trPr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  <w:p w:rsidR="009F29D7" w:rsidRPr="00DC5A94" w:rsidRDefault="009F29D7" w:rsidP="00DC5A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29D7" w:rsidRPr="00DC5A94" w:rsidRDefault="009F29D7" w:rsidP="00DC5A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Монотипия в т. ч. «Эбру»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Оттиск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Кистевая роспись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выдувания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Различные виды графики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tabs>
                <w:tab w:val="center" w:pos="933"/>
                <w:tab w:val="right" w:pos="1867"/>
              </w:tabs>
              <w:spacing w:after="0" w:line="360" w:lineRule="auto"/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7</w:t>
            </w: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Тестопластика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бросовым материалом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текстилем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F29D7" w:rsidRPr="00DC5A94">
        <w:tc>
          <w:tcPr>
            <w:tcW w:w="2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47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726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83" w:type="dxa"/>
          </w:tcPr>
          <w:p w:rsidR="009F29D7" w:rsidRPr="00DC5A94" w:rsidRDefault="009F29D7" w:rsidP="00DC5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155</w:t>
            </w:r>
          </w:p>
        </w:tc>
      </w:tr>
    </w:tbl>
    <w:p w:rsidR="009F29D7" w:rsidRPr="00B117C9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Pr="003835C1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3835C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9F29D7" w:rsidRDefault="009F29D7" w:rsidP="003835C1">
      <w:pPr>
        <w:tabs>
          <w:tab w:val="left" w:pos="205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С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одержание 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F29D7" w:rsidRPr="007E28B6" w:rsidRDefault="009F29D7" w:rsidP="00E6141D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Вводное занятие, техника безопасности.</w:t>
      </w:r>
    </w:p>
    <w:p w:rsidR="009F29D7" w:rsidRPr="007E28B6" w:rsidRDefault="009F29D7" w:rsidP="00E6141D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Бумагопластика.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возникновения различных видов искусства работы с бумагой: квиллинг, оригами, каригами, аппликация, бумагопластика. </w:t>
      </w: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«Новогодние снежинки», «Елочка из модулей», «Рождественский веночек», «Новогодние маски», «Новогодняя  композиция» в стиле квиллинга ,  «Мой город» -аппликация, «Животные леса», «Деревья в саду», аппликации-открытки, аппликация обрывная «Котик», коллажи «Вечерний город» и коллективная работа- «Морское дно», конструирование из бумаги и картона- «Клоун», фигурка с подвижными частями тела, макет пряничного домика; бумагопластика – «Ветка цветущей сакуры», «Веселые человечки». «Робототехника». «Ветка мимозы в вазе» -аппликация. «Розы для мамы»-  объемная бумагопластика. «Весенние цветы»- салфетница. Игры с ветром- «Вертушки». «Я люблю спорт»- эмблемы любимых видов спорта,стилизация. «Время, опаленое войной»- аппликация.</w:t>
      </w:r>
    </w:p>
    <w:p w:rsidR="009F29D7" w:rsidRDefault="009F29D7" w:rsidP="00CE03D0">
      <w:pPr>
        <w:pStyle w:val="ListParagraph"/>
        <w:tabs>
          <w:tab w:val="left" w:pos="1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F29D7" w:rsidRPr="006F16B3" w:rsidRDefault="009F29D7" w:rsidP="00E6141D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Рисование.</w:t>
      </w:r>
    </w:p>
    <w:p w:rsidR="009F29D7" w:rsidRDefault="009F29D7" w:rsidP="0090529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возникновения различных направлений в живописи и графике: монотипия, оттиск, кистевая</w:t>
      </w:r>
      <w:r w:rsidRPr="00905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9D7" w:rsidRDefault="009F29D7" w:rsidP="0090529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монотипия на воде в стиле «Эбру»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мраморные узоры, композиции в технике выдувания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«Морозные узоры»,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«Гратография»- «Деревья зимой»,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оттиск – открытка «различных стилях графики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(дудлинг и зентангл) «Натюрморт» и «Сказочные птицы»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Бабочка»,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композиции в технике кистевой росписи «Роспись подноса», роспись шкатулки-коробочки в стиле кистевой росписи «Петриковка»,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роспись по шаблону-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«Писанки»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» «Дымковская игрушка»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композ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иции в </w:t>
      </w:r>
    </w:p>
    <w:p w:rsidR="009F29D7" w:rsidRDefault="009F29D7" w:rsidP="0090529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роспись, техника выдувания. Различные виды графики- дудлинг, зинтангл, стимпанк. «Буква твоего имени»- знакомство с искусством каллиграфии. «Космос»-  различные приемы работы с акриловыми красками. «Космический пейзаж»- гратография. «Динозавры»- рисование с натуры моделей динозавров. «Черепаха»- пуантизм. «Искусство АНИМЕ»- рисуем пастелью. «Какой я?» рисунок-тестирование. «Праздники русского народа». «Вечерний Волгодонск». </w:t>
      </w:r>
    </w:p>
    <w:p w:rsidR="009F29D7" w:rsidRDefault="009F29D7" w:rsidP="00905293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3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Тестопластика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29D7" w:rsidRDefault="009F29D7" w:rsidP="00E614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Теория</w:t>
      </w:r>
      <w:r w:rsidRPr="006F16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 рецептура соленого теста, этапы его приготовления, демонстрация готовых изделий, приемы работы с тестом.</w:t>
      </w:r>
    </w:p>
    <w:p w:rsidR="009F29D7" w:rsidRDefault="009F29D7" w:rsidP="00E614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</w:t>
      </w:r>
      <w:r w:rsidRPr="006F16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Фигурки из соленого теста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«Подводный мир», «Жители аквариума», «Котики»,</w:t>
      </w:r>
      <w:r w:rsidRPr="00B51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«Дымковская игрушка».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Портрет друга» и «Моя семья»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композиции из соленого теста.                                                                     </w:t>
      </w:r>
    </w:p>
    <w:p w:rsidR="009F29D7" w:rsidRPr="0055372C" w:rsidRDefault="009F29D7" w:rsidP="0055372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7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Работа с бросовым материалом.                                                         </w:t>
      </w:r>
      <w:r w:rsidRPr="00553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72C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</w:t>
      </w:r>
      <w:r w:rsidRPr="0055372C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скрепления различных материалов, основы композиционных решений, свойства различных материалов, демонстрация готовых работ.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«Балерины», изделия из бросового материала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«Рождественский венок», «Забавные человечки»,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Волшебный шар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роспись морских камешков «Божьи коровки», «Рыбки». «Модели автотранспорта».</w:t>
      </w:r>
    </w:p>
    <w:p w:rsidR="009F29D7" w:rsidRPr="0055372C" w:rsidRDefault="009F29D7" w:rsidP="0055372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37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текстилем.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народных промыслов: вышивка, пэчворк, аппликация из ткани, виды тканей, способы обработки материала, виды швов и стежков.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«Сердечко», «Котики», «Матрешка»-игольница,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работа с текстилем-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«Шляпка»,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персонажей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пальчикового кукольного театра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 к сказ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ке «Колобок», аппликация из жгутиков.</w:t>
      </w:r>
    </w:p>
    <w:p w:rsidR="009F29D7" w:rsidRDefault="009F29D7" w:rsidP="0055372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39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Живопись.</w:t>
      </w:r>
    </w:p>
    <w:p w:rsidR="009F29D7" w:rsidRPr="007F685B" w:rsidRDefault="009F29D7" w:rsidP="00A239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Теория: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мировой художественной живописи. Основные этапы от первобытных рисунков до современности. Различие стилей. Наиболее значимые известные имена художников разных эпох. Отличительные особенности жанров живописи. Основы композиционных и колористических решений.</w:t>
      </w:r>
    </w:p>
    <w:p w:rsidR="009F29D7" w:rsidRDefault="009F29D7" w:rsidP="0090529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16B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«Фракталы», копируем классиков-Поль Сезанн, «Натюрморт с грушами», «Автомобиль будущего»-аэрография. «Первые цветы»- акварель. «Крым»-рисуем акрилом.</w:t>
      </w:r>
    </w:p>
    <w:p w:rsidR="009F29D7" w:rsidRPr="00A2396F" w:rsidRDefault="009F29D7" w:rsidP="00A2396F">
      <w:pPr>
        <w:spacing w:after="0" w:line="360" w:lineRule="auto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F29D7" w:rsidRPr="00A2396F" w:rsidRDefault="009F29D7" w:rsidP="0055372C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39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Итоговое занятие:</w:t>
      </w:r>
      <w:r w:rsidRPr="00A2396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к выставке, оформление стенда.</w:t>
      </w:r>
    </w:p>
    <w:p w:rsidR="009F29D7" w:rsidRDefault="009F29D7" w:rsidP="003835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835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835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835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B51247">
      <w:pPr>
        <w:tabs>
          <w:tab w:val="left" w:pos="3090"/>
          <w:tab w:val="left" w:pos="337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9F29D7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Pr="007E28B6" w:rsidRDefault="009F29D7" w:rsidP="00E6141D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Вводное занятие, техника безопасности.</w:t>
      </w:r>
    </w:p>
    <w:p w:rsidR="009F29D7" w:rsidRPr="007E28B6" w:rsidRDefault="009F29D7" w:rsidP="00E6141D">
      <w:pPr>
        <w:pStyle w:val="ListParagraph"/>
        <w:numPr>
          <w:ilvl w:val="0"/>
          <w:numId w:val="1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Бумагопластика.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возникновения различных видов искусства работы с бумагой: квиллинг, оригами, каригами, аппликация, бумагопластика. </w:t>
      </w: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аппликация из гофробумаги «Сирень», композиция в стиле квиллинга «Волшебные птицы», «Животные Африки», аппликации-открытки, аппликация «Черепахи», «Строим дом», коллажи «Вечерний Волгодонск» и коллективная работа «Обитатели Арктики», конструирование из бумаги и картона-«Веселые человечки», фигурка с подвижными частями тела «Робот», макет домика Деда Мороза, бумагопластика - «Сложные снежинки», «Новогодние игрушки».</w:t>
      </w:r>
    </w:p>
    <w:p w:rsidR="009F29D7" w:rsidRPr="000C0AF3" w:rsidRDefault="009F29D7" w:rsidP="00E6141D">
      <w:pPr>
        <w:pStyle w:val="ListParagraph"/>
        <w:numPr>
          <w:ilvl w:val="0"/>
          <w:numId w:val="1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0A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Рисование.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возникновения различных направлений в живописи и графике, повторение и углубление тем: монотипия, оттиск, кистевая роспись, техника выдувания, дудлинг, зинтангл, стимпанк.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2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монотипия на воде в стиле «Эбру»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мраморные узоры, композиции в технике выдувания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Волшебные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узоры»,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оттиск – открытка «Бабочка»,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композиции в технике кистевой росписи «Роспись подноса», роспись шкатулки-коробочки в стиле кистевой росписи «</w:t>
      </w:r>
      <w:r>
        <w:rPr>
          <w:rFonts w:ascii="Times New Roman" w:hAnsi="Times New Roman" w:cs="Times New Roman"/>
          <w:sz w:val="28"/>
          <w:szCs w:val="28"/>
          <w:lang w:eastAsia="ru-RU"/>
        </w:rPr>
        <w:t>Гжель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роспись по шаблону-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Матрешки»,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Филимоновская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композ</w:t>
      </w:r>
      <w:r>
        <w:rPr>
          <w:rFonts w:ascii="Times New Roman" w:hAnsi="Times New Roman" w:cs="Times New Roman"/>
          <w:sz w:val="28"/>
          <w:szCs w:val="28"/>
          <w:lang w:eastAsia="ru-RU"/>
        </w:rPr>
        <w:t>иции в различных стилях графики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(дудлинг и зентангл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) «Натюрморт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копируем Сезанна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«Сказочные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чудо-птицы: сирин, феникс,  алконост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2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9D7" w:rsidRDefault="009F29D7" w:rsidP="00E6141D">
      <w:pPr>
        <w:pStyle w:val="ListParagraph"/>
        <w:numPr>
          <w:ilvl w:val="0"/>
          <w:numId w:val="1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Тестопластика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29D7" w:rsidRDefault="009F29D7" w:rsidP="00E614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: рецептура соленого теста, этапы его приготовления, демонстрация готовых изделий, приемы работы с тестом.</w:t>
      </w:r>
    </w:p>
    <w:p w:rsidR="009F29D7" w:rsidRDefault="009F29D7" w:rsidP="00E614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Фруктовая корзинка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Автоп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ортрет» и «Моя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дружная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семья»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композиции из соленого теста.                                                                18</w:t>
      </w:r>
    </w:p>
    <w:p w:rsidR="009F29D7" w:rsidRDefault="009F29D7" w:rsidP="00E6141D">
      <w:pPr>
        <w:pStyle w:val="ListParagraph"/>
        <w:numPr>
          <w:ilvl w:val="0"/>
          <w:numId w:val="1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бросовым материалом.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скрепления различных материалов, основы композиционных решений, свойства различных материалов, демонстрация готовых работ.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изделия из бросового материала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«Рождественский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ангелочек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Гномики»,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Совушки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роспись морских камешков «Точечный узор», «Золотая рыбка».</w:t>
      </w:r>
    </w:p>
    <w:p w:rsidR="009F29D7" w:rsidRDefault="009F29D7" w:rsidP="00E6141D">
      <w:pPr>
        <w:pStyle w:val="ListParagraph"/>
        <w:numPr>
          <w:ilvl w:val="0"/>
          <w:numId w:val="1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текстилем.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народных промыслов: вышивка, пэчворк, аппликация из ткани, виды тканей, способы обработки материала, виды швов и стежков.</w:t>
      </w:r>
    </w:p>
    <w:p w:rsidR="009F29D7" w:rsidRDefault="009F29D7" w:rsidP="00E614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06">
        <w:rPr>
          <w:rFonts w:ascii="Times New Roman" w:hAnsi="Times New Roman" w:cs="Times New Roman"/>
          <w:sz w:val="28"/>
          <w:szCs w:val="28"/>
          <w:lang w:eastAsia="ru-RU"/>
        </w:rPr>
        <w:t>работа с текстилем-вышив</w:t>
      </w:r>
      <w:r>
        <w:rPr>
          <w:rFonts w:ascii="Times New Roman" w:hAnsi="Times New Roman" w:cs="Times New Roman"/>
          <w:sz w:val="28"/>
          <w:szCs w:val="28"/>
          <w:lang w:eastAsia="ru-RU"/>
        </w:rPr>
        <w:t>ка пояса «Русский оберег».</w:t>
      </w:r>
    </w:p>
    <w:p w:rsidR="009F29D7" w:rsidRDefault="009F29D7" w:rsidP="00E6141D">
      <w:pPr>
        <w:pStyle w:val="ListParagraph"/>
        <w:numPr>
          <w:ilvl w:val="0"/>
          <w:numId w:val="18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00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Итоговое занятие: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к выставке, оформление стенда.</w:t>
      </w:r>
    </w:p>
    <w:p w:rsidR="009F29D7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Pr="0004615C" w:rsidRDefault="009F29D7" w:rsidP="0004615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9F29D7" w:rsidRPr="0004615C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61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4615C">
        <w:rPr>
          <w:rFonts w:ascii="Times New Roman" w:hAnsi="Times New Roman" w:cs="Times New Roman"/>
          <w:sz w:val="28"/>
          <w:szCs w:val="28"/>
          <w:lang w:eastAsia="ru-RU"/>
        </w:rPr>
        <w:t xml:space="preserve">    19</w:t>
      </w:r>
    </w:p>
    <w:p w:rsidR="009F29D7" w:rsidRPr="00447E35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447E3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Методическое обеспечение программы.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570F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Методический блок.</w:t>
      </w:r>
    </w:p>
    <w:p w:rsidR="009F29D7" w:rsidRPr="00570FEB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FEB">
        <w:rPr>
          <w:rFonts w:ascii="Times New Roman" w:hAnsi="Times New Roman" w:cs="Times New Roman"/>
          <w:sz w:val="28"/>
          <w:szCs w:val="28"/>
        </w:rPr>
        <w:t xml:space="preserve"> Организационные формы работы на занятиях объединения определяются педагогам в соответствии с поставленными целями и задачами. На занятии могут быть использованы различные формы работы: групповая и индивидуальная.</w:t>
      </w:r>
    </w:p>
    <w:p w:rsidR="009F29D7" w:rsidRPr="00570FEB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FEB">
        <w:rPr>
          <w:rFonts w:ascii="Times New Roman" w:hAnsi="Times New Roman" w:cs="Times New Roman"/>
          <w:sz w:val="28"/>
          <w:szCs w:val="28"/>
        </w:rPr>
        <w:t>В объединении «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570FEB">
        <w:rPr>
          <w:rFonts w:ascii="Times New Roman" w:hAnsi="Times New Roman" w:cs="Times New Roman"/>
          <w:sz w:val="28"/>
          <w:szCs w:val="28"/>
        </w:rPr>
        <w:t>» обучаются школьники, которые в доступной форме знакомятся с техник</w:t>
      </w:r>
      <w:r>
        <w:rPr>
          <w:rFonts w:ascii="Times New Roman" w:hAnsi="Times New Roman" w:cs="Times New Roman"/>
          <w:sz w:val="28"/>
          <w:szCs w:val="28"/>
        </w:rPr>
        <w:t xml:space="preserve">ой рисования, живописи </w:t>
      </w:r>
      <w:r w:rsidRPr="00570F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графики.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FEB">
        <w:rPr>
          <w:rFonts w:ascii="Times New Roman" w:hAnsi="Times New Roman" w:cs="Times New Roman"/>
          <w:sz w:val="28"/>
          <w:szCs w:val="28"/>
        </w:rPr>
        <w:t xml:space="preserve">Обучающиеся изготавливают </w:t>
      </w:r>
      <w:r>
        <w:rPr>
          <w:rFonts w:ascii="Times New Roman" w:hAnsi="Times New Roman" w:cs="Times New Roman"/>
          <w:sz w:val="28"/>
          <w:szCs w:val="28"/>
        </w:rPr>
        <w:t>несложные</w:t>
      </w:r>
      <w:r w:rsidRPr="0057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поделки, </w:t>
      </w:r>
      <w:r w:rsidRPr="00570FEB">
        <w:rPr>
          <w:rFonts w:ascii="Times New Roman" w:hAnsi="Times New Roman" w:cs="Times New Roman"/>
          <w:sz w:val="28"/>
          <w:szCs w:val="28"/>
        </w:rPr>
        <w:t xml:space="preserve">игрушки, несложные, простейшие модели и макеты.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0FEB">
        <w:rPr>
          <w:rFonts w:ascii="Times New Roman" w:hAnsi="Times New Roman" w:cs="Times New Roman"/>
          <w:sz w:val="28"/>
          <w:szCs w:val="28"/>
        </w:rPr>
        <w:t xml:space="preserve">бучение в этом объединении служит хорошей </w:t>
      </w:r>
      <w:r>
        <w:rPr>
          <w:rFonts w:ascii="Times New Roman" w:hAnsi="Times New Roman" w:cs="Times New Roman"/>
          <w:sz w:val="28"/>
          <w:szCs w:val="28"/>
        </w:rPr>
        <w:t>стартовой подготовкой</w:t>
      </w:r>
      <w:r w:rsidRPr="00570FEB">
        <w:rPr>
          <w:rFonts w:ascii="Times New Roman" w:hAnsi="Times New Roman" w:cs="Times New Roman"/>
          <w:sz w:val="28"/>
          <w:szCs w:val="28"/>
        </w:rPr>
        <w:t xml:space="preserve"> для всех форм последующего обучения школьников старшего и среднего возраста в объединениях </w:t>
      </w:r>
      <w:r>
        <w:rPr>
          <w:rFonts w:ascii="Times New Roman" w:hAnsi="Times New Roman" w:cs="Times New Roman"/>
          <w:sz w:val="28"/>
          <w:szCs w:val="28"/>
        </w:rPr>
        <w:t xml:space="preserve">с художественно-эстетической </w:t>
      </w:r>
      <w:r w:rsidRPr="00570FEB">
        <w:rPr>
          <w:rFonts w:ascii="Times New Roman" w:hAnsi="Times New Roman" w:cs="Times New Roman"/>
          <w:sz w:val="28"/>
          <w:szCs w:val="28"/>
        </w:rPr>
        <w:t>направленност</w:t>
      </w:r>
      <w:r>
        <w:rPr>
          <w:rFonts w:ascii="Times New Roman" w:hAnsi="Times New Roman" w:cs="Times New Roman"/>
          <w:sz w:val="28"/>
          <w:szCs w:val="28"/>
        </w:rPr>
        <w:t>ью.</w:t>
      </w:r>
      <w:r w:rsidRPr="00570FEB">
        <w:rPr>
          <w:rFonts w:ascii="Times New Roman" w:hAnsi="Times New Roman" w:cs="Times New Roman"/>
          <w:sz w:val="28"/>
          <w:szCs w:val="28"/>
        </w:rPr>
        <w:t xml:space="preserve"> С учетом педагогической и психологической точек зрения детское творчество – это эффективное средство воспитания, 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70FEB">
        <w:rPr>
          <w:rFonts w:ascii="Times New Roman" w:hAnsi="Times New Roman" w:cs="Times New Roman"/>
          <w:sz w:val="28"/>
          <w:szCs w:val="28"/>
        </w:rPr>
        <w:t xml:space="preserve">целенаправленный процесс обучения и развития творческих способностей, </w:t>
      </w: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0FEB">
        <w:rPr>
          <w:rFonts w:ascii="Times New Roman" w:hAnsi="Times New Roman" w:cs="Times New Roman"/>
          <w:sz w:val="28"/>
          <w:szCs w:val="28"/>
        </w:rPr>
        <w:t>учащихся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чего в итоге мы получаем грамотных, всесторонне развитых специалистов.</w:t>
      </w:r>
      <w:r w:rsidRPr="0001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29D7" w:rsidRDefault="009F29D7" w:rsidP="00447E35">
      <w:pPr>
        <w:shd w:val="clear" w:color="auto" w:fill="FFFFFF"/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Наличие материа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льно – технического обеспечения.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Систематичность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посещения объединения, р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егулярные отчетные выставки,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участие в городских, областных,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региональных конкурсах и фестивалях.</w:t>
      </w:r>
      <w:r w:rsidRPr="00447E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B1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и инструменты:</w:t>
      </w:r>
      <w:r w:rsidRPr="007E1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9D7" w:rsidRDefault="009F29D7" w:rsidP="00447E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Стеллажи для готовых работ, методической литературы и хранения инструментов  и</w:t>
      </w:r>
      <w:r w:rsidRPr="007E1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материалов, столы,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стулья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образцы объектов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инструкционные карты, таблицы,</w:t>
      </w:r>
      <w:r w:rsidRPr="007E1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плакаты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, цветная бумага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гофрированный картон, картон белый и цветной, кл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зубочистк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бумажные полоски шириной 5-7 мм, палочк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для бумагокручения с расщепленным концом, нож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ницы, карандаши простые, линейки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, кисточки для клея, салфетки,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   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клеенка, пинцет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шаблон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, булавки с головками,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иглы швейные, проволока, акварель, фломастеры, гуашь, нитки, шерстяные нитки, лоскуты ткани для вышивки, природный и бросовый материал,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 xml:space="preserve"> доска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пояснения схем и инструктажа</w:t>
      </w:r>
      <w:r w:rsidRPr="00B117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5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0140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Pr="001C0BF6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1C0BF6">
        <w:rPr>
          <w:rFonts w:ascii="Times New Roman" w:hAnsi="Times New Roman" w:cs="Times New Roman"/>
          <w:sz w:val="28"/>
          <w:szCs w:val="28"/>
          <w:lang w:eastAsia="ru-RU"/>
        </w:rPr>
        <w:t xml:space="preserve"> 21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955D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Дидактический блок.</w:t>
      </w:r>
      <w:r w:rsidRPr="00AF0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Pr="00546E25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E25">
        <w:rPr>
          <w:rFonts w:ascii="Times New Roman" w:hAnsi="Times New Roman" w:cs="Times New Roman"/>
          <w:sz w:val="28"/>
          <w:szCs w:val="28"/>
        </w:rPr>
        <w:t xml:space="preserve">При организации работы объединения используется дидактический материал. Он включает в себя образцы изделий, выполненные педагогом и воспитанниками, рисунки, чертежи и эскизы, инструкционные карты, специальную и дополнительную литературу, фотографии детских работ. 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42E">
        <w:rPr>
          <w:rFonts w:ascii="Times New Roman" w:hAnsi="Times New Roman" w:cs="Times New Roman"/>
          <w:sz w:val="28"/>
          <w:szCs w:val="28"/>
        </w:rPr>
        <w:t>Новое</w:t>
      </w:r>
      <w:r w:rsidRPr="00A47039">
        <w:rPr>
          <w:rFonts w:ascii="Times New Roman" w:hAnsi="Times New Roman" w:cs="Times New Roman"/>
          <w:sz w:val="28"/>
          <w:szCs w:val="28"/>
        </w:rPr>
        <w:t xml:space="preserve"> в детском творчестве, в основном, носит субъективный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039">
        <w:rPr>
          <w:rFonts w:ascii="Times New Roman" w:hAnsi="Times New Roman" w:cs="Times New Roman"/>
          <w:sz w:val="28"/>
          <w:szCs w:val="28"/>
        </w:rPr>
        <w:t>характер. Обучающиеся часто изобретают уже изобретенн</w:t>
      </w:r>
      <w:r>
        <w:rPr>
          <w:rFonts w:ascii="Times New Roman" w:hAnsi="Times New Roman" w:cs="Times New Roman"/>
          <w:sz w:val="28"/>
          <w:szCs w:val="28"/>
        </w:rPr>
        <w:t xml:space="preserve">ое, а изготовленное изделие или </w:t>
      </w:r>
      <w:r w:rsidRPr="00A47039">
        <w:rPr>
          <w:rFonts w:ascii="Times New Roman" w:hAnsi="Times New Roman" w:cs="Times New Roman"/>
          <w:sz w:val="28"/>
          <w:szCs w:val="28"/>
        </w:rPr>
        <w:t>принятое решение является новым только для его создателя, о</w:t>
      </w:r>
      <w:r>
        <w:rPr>
          <w:rFonts w:ascii="Times New Roman" w:hAnsi="Times New Roman" w:cs="Times New Roman"/>
          <w:sz w:val="28"/>
          <w:szCs w:val="28"/>
        </w:rPr>
        <w:t xml:space="preserve">днако педагогическая </w:t>
      </w:r>
      <w:r w:rsidRPr="00A47039">
        <w:rPr>
          <w:rFonts w:ascii="Times New Roman" w:hAnsi="Times New Roman" w:cs="Times New Roman"/>
          <w:sz w:val="28"/>
          <w:szCs w:val="28"/>
        </w:rPr>
        <w:t>польза творческого труда несомненна.</w:t>
      </w:r>
      <w:r>
        <w:rPr>
          <w:rFonts w:ascii="Times New Roman" w:hAnsi="Times New Roman" w:cs="Times New Roman"/>
          <w:sz w:val="28"/>
          <w:szCs w:val="28"/>
        </w:rPr>
        <w:t xml:space="preserve"> Зачастую даже с самого начала идет копирование образцов, рисование с натуры уже имеющихся объектов, рисование по памяти и воображению.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9D7" w:rsidRPr="00A47039" w:rsidRDefault="009F29D7" w:rsidP="00E61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22                                                                                             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955D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Диагностический блок.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5124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диагностики усваиваемости учебного материала обучающимися в объединении, а также своевременной корректировки учебного процесса применяются такие методы контроля, как тестирование, диагностика в начале и в конце учебного года. Здесь можно наглядно увидеть успехи и отставания по каким-либо критериям каждого учащегося. Проанализировать эффективность работы на занятиях. Систематическое проведение диагностики делает работу более эффективной, позволяя  на  самой ранней стадии заметить кому из ребят следует оказать помощь в усвоении программы и над чем поработать с каждым учащимся индивидуально.</w:t>
      </w:r>
    </w:p>
    <w:p w:rsidR="009F29D7" w:rsidRPr="00B5124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Предлагается заполнить диагностическиетаблицы.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Pr="0037739C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37739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Приложения к программе.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955D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массовых мероприятий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F29D7" w:rsidRPr="00383775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"/>
        <w:gridCol w:w="5386"/>
        <w:gridCol w:w="3188"/>
      </w:tblGrid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детских рисунков «Дружат дети на планете»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аппликаций «Не забудь поздравить маму»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ноябрь-март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Осенние каникулы: конкурс на лучшую осеннюю поделку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участников АЮИ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работ на конференцию АЮИ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Городская научно-практическая конференция Академия Юных исследователей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Весенние каникулы: конкурс поделок «Космос и мы»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9F29D7" w:rsidRPr="00DC5A94">
        <w:tc>
          <w:tcPr>
            <w:tcW w:w="959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6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Спортивно-технический праздник</w:t>
            </w:r>
          </w:p>
        </w:tc>
        <w:tc>
          <w:tcPr>
            <w:tcW w:w="3561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24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955D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2922"/>
        <w:gridCol w:w="3445"/>
        <w:gridCol w:w="2163"/>
      </w:tblGrid>
      <w:tr w:rsidR="009F29D7" w:rsidRPr="00DC5A94">
        <w:tc>
          <w:tcPr>
            <w:tcW w:w="815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2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45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63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F29D7" w:rsidRPr="00DC5A94">
        <w:tc>
          <w:tcPr>
            <w:tcW w:w="815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445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родителей с условиями обучения</w:t>
            </w:r>
          </w:p>
        </w:tc>
        <w:tc>
          <w:tcPr>
            <w:tcW w:w="2163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F29D7" w:rsidRPr="00DC5A94">
        <w:tc>
          <w:tcPr>
            <w:tcW w:w="815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собеседование с родителями</w:t>
            </w:r>
          </w:p>
        </w:tc>
        <w:tc>
          <w:tcPr>
            <w:tcW w:w="3445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с адаптацией ребенка в коллективе; контроль учебного процесса</w:t>
            </w:r>
          </w:p>
        </w:tc>
        <w:tc>
          <w:tcPr>
            <w:tcW w:w="2163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F29D7" w:rsidRPr="00DC5A94">
        <w:tc>
          <w:tcPr>
            <w:tcW w:w="815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2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родительское собрание</w:t>
            </w:r>
          </w:p>
        </w:tc>
        <w:tc>
          <w:tcPr>
            <w:tcW w:w="3445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163" w:type="dxa"/>
          </w:tcPr>
          <w:p w:rsidR="009F29D7" w:rsidRPr="00DC5A94" w:rsidRDefault="009F29D7" w:rsidP="00DC5A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955D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955D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и.</w:t>
      </w: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9D7" w:rsidRPr="006679E3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5D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D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: помочь сохранению и укреплению здоровья ребенка.</w:t>
      </w:r>
    </w:p>
    <w:p w:rsidR="009F29D7" w:rsidRPr="006679E3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Осуществлять личностно-ориентированный подход при обучении и воспитании, помочь в развитии творческих способностей.</w:t>
      </w:r>
    </w:p>
    <w:p w:rsidR="009F29D7" w:rsidRPr="006679E3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Необходимо: учитывать время трудоспособности и утомляемости; проводить физкультминутки; производить влажную уборку и проветривание; следить за гигиеническими условиями (воздушно-тепловые, световые). Постоянный контроль за соблюдением всех правил при работе с предметами ручного труда (карандаши, фломастеры, ножницы, кисточки, краски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клей, иголки,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и т.д.), соблюдение правильной посадки.</w:t>
      </w:r>
    </w:p>
    <w:p w:rsidR="009F29D7" w:rsidRPr="006679E3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Производить все инструктажи. В заданиях для детей использовать темы, посвященные здоровому образу жизни, например:</w:t>
      </w:r>
    </w:p>
    <w:p w:rsidR="009F29D7" w:rsidRPr="006679E3" w:rsidRDefault="009F29D7" w:rsidP="00E6141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Я люблю спорт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Здоровое питание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1C0BF6" w:rsidRDefault="009F29D7" w:rsidP="007D077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39C">
        <w:rPr>
          <w:rFonts w:ascii="Times New Roman" w:hAnsi="Times New Roman" w:cs="Times New Roman"/>
          <w:sz w:val="28"/>
          <w:szCs w:val="28"/>
          <w:lang w:eastAsia="ru-RU"/>
        </w:rPr>
        <w:t>Основы безопасности жизнедеятельности.</w:t>
      </w:r>
    </w:p>
    <w:p w:rsidR="009F29D7" w:rsidRDefault="009F29D7" w:rsidP="001C0BF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9D7" w:rsidRPr="005E5EB6" w:rsidRDefault="009F29D7" w:rsidP="001C0BF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1C0BF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E5E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9F29D7" w:rsidRPr="005E5EB6" w:rsidRDefault="009F29D7" w:rsidP="005E5EB6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EB6">
        <w:rPr>
          <w:rFonts w:ascii="Times New Roman" w:hAnsi="Times New Roman" w:cs="Times New Roman"/>
          <w:sz w:val="28"/>
          <w:szCs w:val="28"/>
          <w:lang w:eastAsia="ru-RU"/>
        </w:rPr>
        <w:t xml:space="preserve">Под современную музыку ребятам предлагается сделать несколько разминочных движений (взмахи руками, наклоны туловища в стороны, назад-вперед, вращательные движения головой). </w:t>
      </w:r>
    </w:p>
    <w:p w:rsidR="009F29D7" w:rsidRPr="005E5EB6" w:rsidRDefault="009F29D7" w:rsidP="005E5EB6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Легкий самомассаж кистей рук, головы.</w:t>
      </w:r>
    </w:p>
    <w:p w:rsidR="009F29D7" w:rsidRPr="005E5EB6" w:rsidRDefault="009F29D7" w:rsidP="005E5EB6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работе с мелкими деталями- выполнение гимнастики для глаз. (Смотрим вверх-вниз, влево-вправо, близко-далеко.)</w:t>
      </w:r>
    </w:p>
    <w:p w:rsidR="009F29D7" w:rsidRDefault="009F29D7" w:rsidP="0037739C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955D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Патриотическое воспитание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подростков</w:t>
      </w:r>
      <w:r w:rsidRPr="00955D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9F29D7" w:rsidRPr="00383775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F29D7" w:rsidRPr="006679E3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обучающихся является одной из важнейших задач образования и воспитания. Деятельность педагога в сфере воспитания патриотизма представляет собой целесообразное сочетание форм и методов патриотического просвещения, происходит разноплановая деятельность ребенка: изучение тем по патриотическому воспитанию при выполнении некоторых заданий.</w:t>
      </w:r>
    </w:p>
    <w:p w:rsidR="009F29D7" w:rsidRPr="006679E3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В заданиях для детей необходимо использовать темы по патриотическому воспитанию, например: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«Государственные символы России – герб, флаг, гимн»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«История моего города»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«Обычаи и традиции русского народа»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«Правили поведения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«Красота русской природы»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«Праздники русского народа»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«Великая Отечественная война»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«Как встречать Новый год»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«Памятные места моего города»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«Кем я стану,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ем мне быть?»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«За что я люблю Россию»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Default="009F29D7" w:rsidP="00E6141D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«Народ и я – единая семья»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Default="009F29D7" w:rsidP="0037739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37739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955D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ПДД.</w:t>
      </w:r>
    </w:p>
    <w:p w:rsidR="009F29D7" w:rsidRPr="006679E3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Знать и соблюдать правила дорожного движения исключительно важно для всех участников, особенно для детей. Основная задача доносить информацию воспитанникам о безопасности дорожного движения, правилах передвижения пешеходов по проезжей части. Научить детей пользоваться своими знаниями в области безопасного дорожного движения при нахождении на проезжей части, например, во время пути от дома до школы или клуба и обратно, а также воспитать уважение ко всем участникам дорожного движения. Необходимо постоянно проводить инструктажи по правилам дорожного движения. Показывать презентации на данную тему. В заданиях для детей необходимо использовать темы по правилам дорожного движения, например:</w:t>
      </w:r>
    </w:p>
    <w:p w:rsidR="009F29D7" w:rsidRPr="006679E3" w:rsidRDefault="009F29D7" w:rsidP="00E6141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обязанности пешеходов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обязанности пассажиров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улицы и движение в населенном пункте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дорожные знаки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светофор и его сигналы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29D7" w:rsidRPr="006679E3" w:rsidRDefault="009F29D7" w:rsidP="00E6141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пешеходные переходы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F29D7" w:rsidRPr="006679E3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F29D7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Pr="0037739C" w:rsidRDefault="009F29D7" w:rsidP="0037739C">
      <w:pPr>
        <w:tabs>
          <w:tab w:val="left" w:pos="1215"/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</w:t>
      </w:r>
      <w:r w:rsidRPr="0037739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39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F29D7" w:rsidRPr="006F16B3" w:rsidRDefault="009F29D7" w:rsidP="00E6141D">
      <w:pPr>
        <w:tabs>
          <w:tab w:val="left" w:pos="3045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6F1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9F29D7" w:rsidRPr="006679E3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Агапова И.А., Давыдова М.А. 100 лучших оригами для детей. – М.: ООО ИКТЦ «Лада», 2010.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Ашиков В. Ещё раз о воспитании// Дошкольное воспитание. – 2005. –  №4 – С. 3-5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Бобкова Т.И., Красносельская В.Б., Прудыус Н.Н. Художественное развитие детей 6 – 7 лет. – М.: ТЦ Сфера, 2014.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Выгодский Л.С. Воображение и творчество в детском возрасте. – М.:   Просвещение, 1999г.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Данилина Т. А., Зедгенидзе В. Я., Степина Н. М. В мире детских эмоций: Пособие для практических работников ДОУ. – М.: Айрис-пресс, 2004. – 160с.   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Долженко 2002.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Котова Е.В, Кузнецова С.В, Романова Т.А. Развитие творческих способностей дошкольников. Методическое пособие. – М.: ТЦ Сфера,  2010.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Кузнецова Е.М. Художественное моделирование и конструирование: программа, практические занятия с детьми 5-6 лет. – Волгоград: Учитель, 2011.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Лютова Е. К., Монина Г. Б. Шпаргалка для взрослых: Психокоррекционная работа с гиперактивными, агрессивными, тревожными и аутичными детьми. – М.: Генезис, 2000.  – 192с. 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Малков В.И. Бумажные фантазии. – М.: Просвещение, 2012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Мухина B.C. Возрастная психология: феноменология развития, детство, отрочество. – М.: Академия, 1999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. – 456с. 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Новицкая С.А. Поделки из бумаги. Совместное творчество педагога и дошкольника: Методическое пособие для педагогов ДОУ. – СПб.: ООО Изд-во « ДЕТСТВО-ПРЕСС», 2013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Поддьяков Н.Н. Мышление дошкольника. М., 1997.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29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 Петрова И.М. Объемная аппликация: Учебно-методическое пособие. – СПб: «Детство-пресс», 2000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Садилова Л.А. Поделки из мятой бумаги. – М.: Изд-во «Скрипторий 2003», 2011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Тугушева Г. П., Чистякова А. Е. Педагогические условия реализации нравственного воспитания дошкольников в деятельности // Дошкольная педагогика. – 2007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. –  №8 – С. 9-11.</w:t>
      </w:r>
    </w:p>
    <w:p w:rsidR="009F29D7" w:rsidRPr="006679E3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дошкольного образования (любое издание).</w:t>
      </w:r>
    </w:p>
    <w:p w:rsidR="009F29D7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9E3">
        <w:rPr>
          <w:rFonts w:ascii="Times New Roman" w:hAnsi="Times New Roman" w:cs="Times New Roman"/>
          <w:sz w:val="28"/>
          <w:szCs w:val="28"/>
          <w:lang w:eastAsia="ru-RU"/>
        </w:rPr>
        <w:t>Черкасова И.А, Руснак В.Ю, Бутова М.В. От салфеток до квиллинга. Нетрадиционные техники работы с бумагой. – М.: Изд-во «Скрипторий 2003», 2014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Default="009F29D7" w:rsidP="00E6141D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9E3">
        <w:rPr>
          <w:rFonts w:ascii="Times New Roman" w:hAnsi="Times New Roman" w:cs="Times New Roman"/>
          <w:sz w:val="28"/>
          <w:szCs w:val="28"/>
          <w:lang w:eastAsia="ru-RU"/>
        </w:rPr>
        <w:t>100 поделок из бумаги. – Ярославль: Академия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9D7" w:rsidRPr="006679E3" w:rsidRDefault="009F29D7" w:rsidP="00E6141D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Pr="00623467" w:rsidRDefault="009F29D7" w:rsidP="00E6141D">
      <w:pPr>
        <w:spacing w:line="360" w:lineRule="auto"/>
        <w:ind w:left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23467">
        <w:rPr>
          <w:rFonts w:ascii="Times New Roman" w:hAnsi="Times New Roman" w:cs="Times New Roman"/>
          <w:b/>
          <w:bCs/>
          <w:sz w:val="28"/>
          <w:szCs w:val="28"/>
        </w:rPr>
        <w:t>Список литературы, рекомендованный педагогам: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3467">
        <w:rPr>
          <w:rFonts w:ascii="Times New Roman" w:hAnsi="Times New Roman" w:cs="Times New Roman"/>
          <w:sz w:val="28"/>
          <w:szCs w:val="28"/>
        </w:rPr>
        <w:t>Яшнова О., Успешность обучения и воспитания младших школьников  // Воспитание школьников. №8,2002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23467">
        <w:rPr>
          <w:rFonts w:ascii="Times New Roman" w:hAnsi="Times New Roman" w:cs="Times New Roman"/>
          <w:sz w:val="28"/>
          <w:szCs w:val="28"/>
        </w:rPr>
        <w:t>2. Мареев В.И., Кроткова Г.Н., Мисиров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467">
        <w:rPr>
          <w:rFonts w:ascii="Times New Roman" w:hAnsi="Times New Roman" w:cs="Times New Roman"/>
          <w:sz w:val="28"/>
          <w:szCs w:val="28"/>
        </w:rPr>
        <w:t xml:space="preserve">Методика организации детского творческого объединения по начально -  техническому моделированию. – Ростов-на-Дону. - ООП. ОблЦТТУ.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3467">
        <w:rPr>
          <w:rFonts w:ascii="Times New Roman" w:hAnsi="Times New Roman" w:cs="Times New Roman"/>
          <w:sz w:val="28"/>
          <w:szCs w:val="28"/>
        </w:rPr>
        <w:t xml:space="preserve"> 2004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23467">
        <w:rPr>
          <w:rFonts w:ascii="Times New Roman" w:hAnsi="Times New Roman" w:cs="Times New Roman"/>
          <w:sz w:val="28"/>
          <w:szCs w:val="28"/>
        </w:rPr>
        <w:t>, 72 с.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23467">
        <w:rPr>
          <w:rFonts w:ascii="Times New Roman" w:hAnsi="Times New Roman" w:cs="Times New Roman"/>
          <w:sz w:val="28"/>
          <w:szCs w:val="28"/>
        </w:rPr>
        <w:t>3. Рекомендации по разработке программ дополнительного        образования детей, методические рекомендации. - Ростов-на-Дону,</w:t>
      </w:r>
    </w:p>
    <w:p w:rsidR="009F29D7" w:rsidRPr="00623467" w:rsidRDefault="009F29D7" w:rsidP="00E6141D">
      <w:pPr>
        <w:pStyle w:val="ListParagraph"/>
        <w:numPr>
          <w:ilvl w:val="0"/>
          <w:numId w:val="19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23467">
        <w:rPr>
          <w:rFonts w:ascii="Times New Roman" w:hAnsi="Times New Roman" w:cs="Times New Roman"/>
          <w:sz w:val="28"/>
          <w:szCs w:val="28"/>
        </w:rPr>
        <w:t>под ред. Рябиченко А.М.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3467">
        <w:rPr>
          <w:rFonts w:ascii="Times New Roman" w:hAnsi="Times New Roman" w:cs="Times New Roman"/>
          <w:sz w:val="28"/>
          <w:szCs w:val="28"/>
        </w:rPr>
        <w:t xml:space="preserve"> Диагностика качества дополнительного образования (материалы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23467">
        <w:rPr>
          <w:rFonts w:ascii="Times New Roman" w:hAnsi="Times New Roman" w:cs="Times New Roman"/>
          <w:sz w:val="28"/>
          <w:szCs w:val="28"/>
        </w:rPr>
        <w:t xml:space="preserve">  круглого стола). - Ростов-на-Дону. - 2000г.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23467">
        <w:rPr>
          <w:rFonts w:ascii="Times New Roman" w:hAnsi="Times New Roman" w:cs="Times New Roman"/>
          <w:sz w:val="28"/>
          <w:szCs w:val="28"/>
        </w:rPr>
        <w:t xml:space="preserve"> Афонькин С.Ю., Афонькина Е.Ю. Все об оригами. – СПб: ООО «СЗКЭО «Кристалл»», 2004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23467">
        <w:rPr>
          <w:rFonts w:ascii="Times New Roman" w:hAnsi="Times New Roman" w:cs="Times New Roman"/>
          <w:sz w:val="28"/>
          <w:szCs w:val="28"/>
        </w:rPr>
        <w:t xml:space="preserve">. – 272 с., ил.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30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23467">
        <w:rPr>
          <w:rFonts w:ascii="Times New Roman" w:hAnsi="Times New Roman" w:cs="Times New Roman"/>
          <w:sz w:val="28"/>
          <w:szCs w:val="28"/>
        </w:rPr>
        <w:t xml:space="preserve"> Гартматин А. Оригами для начинающих. Игрушки из бумаги. Ростов-на-Дону: Издательский дом «Владис», Рипол Классик, 2004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23467">
        <w:rPr>
          <w:rFonts w:ascii="Times New Roman" w:hAnsi="Times New Roman" w:cs="Times New Roman"/>
          <w:sz w:val="28"/>
          <w:szCs w:val="28"/>
        </w:rPr>
        <w:t>. – 320с., с ил.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23467">
        <w:rPr>
          <w:rFonts w:ascii="Times New Roman" w:hAnsi="Times New Roman" w:cs="Times New Roman"/>
          <w:sz w:val="28"/>
          <w:szCs w:val="28"/>
        </w:rPr>
        <w:t>7.</w:t>
      </w:r>
      <w:r w:rsidRPr="00623467">
        <w:rPr>
          <w:rFonts w:ascii="Times New Roman" w:hAnsi="Times New Roman" w:cs="Times New Roman"/>
          <w:sz w:val="28"/>
          <w:szCs w:val="28"/>
        </w:rPr>
        <w:tab/>
        <w:t>Гульянц Э.К, Учите детей мастерить. – М.: Просвещение 1994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23467">
        <w:rPr>
          <w:rFonts w:ascii="Times New Roman" w:hAnsi="Times New Roman" w:cs="Times New Roman"/>
          <w:sz w:val="28"/>
          <w:szCs w:val="28"/>
        </w:rPr>
        <w:t>.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23467">
        <w:rPr>
          <w:rFonts w:ascii="Times New Roman" w:hAnsi="Times New Roman" w:cs="Times New Roman"/>
          <w:sz w:val="28"/>
          <w:szCs w:val="28"/>
        </w:rPr>
        <w:t>.</w:t>
      </w:r>
      <w:r w:rsidRPr="00623467">
        <w:rPr>
          <w:rFonts w:ascii="Times New Roman" w:hAnsi="Times New Roman" w:cs="Times New Roman"/>
          <w:sz w:val="28"/>
          <w:szCs w:val="28"/>
        </w:rPr>
        <w:tab/>
        <w:t>Детские журналы: «Моделист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3467">
        <w:rPr>
          <w:rFonts w:ascii="Times New Roman" w:hAnsi="Times New Roman" w:cs="Times New Roman"/>
          <w:sz w:val="28"/>
          <w:szCs w:val="28"/>
        </w:rPr>
        <w:t xml:space="preserve"> конструктор», «Юный техник»</w:t>
      </w:r>
      <w:r>
        <w:rPr>
          <w:rFonts w:ascii="Times New Roman" w:hAnsi="Times New Roman" w:cs="Times New Roman"/>
          <w:sz w:val="28"/>
          <w:szCs w:val="28"/>
        </w:rPr>
        <w:t>, «Юный художник»,</w:t>
      </w:r>
      <w:r w:rsidRPr="00623467">
        <w:rPr>
          <w:rFonts w:ascii="Times New Roman" w:hAnsi="Times New Roman" w:cs="Times New Roman"/>
          <w:sz w:val="28"/>
          <w:szCs w:val="28"/>
        </w:rPr>
        <w:t xml:space="preserve"> «Левша», </w:t>
      </w:r>
      <w:r>
        <w:rPr>
          <w:rFonts w:ascii="Times New Roman" w:hAnsi="Times New Roman" w:cs="Times New Roman"/>
          <w:sz w:val="28"/>
          <w:szCs w:val="28"/>
        </w:rPr>
        <w:t>«Сделай сам»,</w:t>
      </w:r>
      <w:r w:rsidRPr="00623467">
        <w:rPr>
          <w:rFonts w:ascii="Times New Roman" w:hAnsi="Times New Roman" w:cs="Times New Roman"/>
          <w:sz w:val="28"/>
          <w:szCs w:val="28"/>
        </w:rPr>
        <w:t xml:space="preserve">   «Детская коллекция идей», «Я Дизайнер» и др.</w:t>
      </w:r>
    </w:p>
    <w:p w:rsidR="009F29D7" w:rsidRPr="00623467" w:rsidRDefault="009F29D7" w:rsidP="00E6141D">
      <w:pPr>
        <w:tabs>
          <w:tab w:val="left" w:pos="142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23467">
        <w:rPr>
          <w:rFonts w:ascii="Times New Roman" w:hAnsi="Times New Roman" w:cs="Times New Roman"/>
          <w:sz w:val="28"/>
          <w:szCs w:val="28"/>
        </w:rPr>
        <w:tab/>
        <w:t>Соколова С. Азбука оригами. – М.: Изд-во Эксмо; СПб.: Изд-во Домино, 2005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23467">
        <w:rPr>
          <w:rFonts w:ascii="Times New Roman" w:hAnsi="Times New Roman" w:cs="Times New Roman"/>
          <w:sz w:val="28"/>
          <w:szCs w:val="28"/>
        </w:rPr>
        <w:t>. – 432с., ил.</w:t>
      </w:r>
    </w:p>
    <w:p w:rsidR="009F29D7" w:rsidRPr="00B117C9" w:rsidRDefault="009F29D7" w:rsidP="00E61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Pr="006F16B3" w:rsidRDefault="009F29D7" w:rsidP="00E614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6F1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Интернетресурсы:</w:t>
      </w:r>
    </w:p>
    <w:p w:rsidR="009F29D7" w:rsidRPr="00B117C9" w:rsidRDefault="009F29D7" w:rsidP="00E6141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Оригами:</w:t>
      </w:r>
    </w:p>
    <w:p w:rsidR="009F29D7" w:rsidRPr="00B117C9" w:rsidRDefault="009F29D7" w:rsidP="00E614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http://origamik.ru/</w:t>
        </w:r>
      </w:hyperlink>
    </w:p>
    <w:p w:rsidR="009F29D7" w:rsidRPr="00B117C9" w:rsidRDefault="009F29D7" w:rsidP="00E614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http://www.origami.ru/</w:t>
        </w:r>
      </w:hyperlink>
    </w:p>
    <w:p w:rsidR="009F29D7" w:rsidRPr="00B117C9" w:rsidRDefault="009F29D7" w:rsidP="00E614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http://planetaorigami.ru/</w:t>
        </w:r>
      </w:hyperlink>
    </w:p>
    <w:p w:rsidR="009F29D7" w:rsidRPr="00B117C9" w:rsidRDefault="009F29D7" w:rsidP="00E6141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Квиллинг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29D7" w:rsidRPr="00B117C9" w:rsidRDefault="009F29D7" w:rsidP="00E614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1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http://moikompas.ru/compas/quilling</w:t>
        </w:r>
      </w:hyperlink>
    </w:p>
    <w:p w:rsidR="009F29D7" w:rsidRPr="00B117C9" w:rsidRDefault="009F29D7" w:rsidP="00E614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2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http://allforchildren.ru/article/quilling.php</w:t>
        </w:r>
      </w:hyperlink>
    </w:p>
    <w:p w:rsidR="009F29D7" w:rsidRPr="00B117C9" w:rsidRDefault="009F29D7" w:rsidP="00E614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3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http://masterclassy.ru/kvilling</w:t>
        </w:r>
      </w:hyperlink>
    </w:p>
    <w:p w:rsidR="009F29D7" w:rsidRPr="00B117C9" w:rsidRDefault="009F29D7" w:rsidP="00E6141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117C9">
        <w:rPr>
          <w:rFonts w:ascii="Times New Roman" w:hAnsi="Times New Roman" w:cs="Times New Roman"/>
          <w:sz w:val="28"/>
          <w:szCs w:val="28"/>
          <w:lang w:eastAsia="ru-RU"/>
        </w:rPr>
        <w:t>Объемная аппликация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29D7" w:rsidRPr="00B117C9" w:rsidRDefault="009F29D7" w:rsidP="00E614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4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http://www.fun4child.ru/5067-obemnaya-applikaciya-iz-bumagi.html</w:t>
        </w:r>
      </w:hyperlink>
    </w:p>
    <w:p w:rsidR="009F29D7" w:rsidRPr="00B117C9" w:rsidRDefault="009F29D7" w:rsidP="00E614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5" w:history="1">
        <w:r w:rsidRPr="00B117C9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http://womanadvice.ru/obemnaya-applikaciya-iz-bumagi</w:t>
        </w:r>
      </w:hyperlink>
    </w:p>
    <w:p w:rsidR="009F29D7" w:rsidRPr="0037739C" w:rsidRDefault="009F29D7" w:rsidP="007D077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Pr="0037739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http://wunderkind-blog.ru/applikatsii-iz-tsvetnoy-bumagi-dlya-detey/</w:t>
        </w:r>
      </w:hyperlink>
    </w:p>
    <w:p w:rsidR="009F29D7" w:rsidRDefault="009F29D7" w:rsidP="00377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377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377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Default="009F29D7" w:rsidP="00377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29D7" w:rsidRPr="0037739C" w:rsidRDefault="009F29D7" w:rsidP="0037739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73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</w:p>
    <w:p w:rsidR="009F29D7" w:rsidRPr="0037739C" w:rsidRDefault="009F29D7" w:rsidP="0037739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9171C">
        <w:rPr>
          <w:rFonts w:ascii="Times New Roman" w:hAnsi="Times New Roman" w:cs="Times New Roman"/>
          <w:b/>
          <w:bCs/>
          <w:sz w:val="28"/>
          <w:szCs w:val="28"/>
        </w:rPr>
        <w:t>Список литературы, рекомендованной родителям.</w:t>
      </w:r>
    </w:p>
    <w:p w:rsidR="009F29D7" w:rsidRPr="0009171C" w:rsidRDefault="009F29D7" w:rsidP="00E6141D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D7" w:rsidRPr="0009171C" w:rsidRDefault="009F29D7" w:rsidP="00E6141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71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71C">
        <w:rPr>
          <w:rFonts w:ascii="Times New Roman" w:hAnsi="Times New Roman" w:cs="Times New Roman"/>
          <w:sz w:val="28"/>
          <w:szCs w:val="28"/>
        </w:rPr>
        <w:t>Азаров Ю.П. Игра: Размышления о нравственном воспитании. – М.: Новый мир,1983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9171C">
        <w:rPr>
          <w:rFonts w:ascii="Times New Roman" w:hAnsi="Times New Roman" w:cs="Times New Roman"/>
          <w:sz w:val="28"/>
          <w:szCs w:val="28"/>
        </w:rPr>
        <w:t>.</w:t>
      </w:r>
    </w:p>
    <w:p w:rsidR="009F29D7" w:rsidRPr="0009171C" w:rsidRDefault="009F29D7" w:rsidP="00E6141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71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171C">
        <w:rPr>
          <w:rFonts w:ascii="Times New Roman" w:hAnsi="Times New Roman" w:cs="Times New Roman"/>
          <w:sz w:val="28"/>
          <w:szCs w:val="28"/>
        </w:rPr>
        <w:t>Амонашвили Ш.А. Здравствуйте, дети! – М., 1988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9171C">
        <w:rPr>
          <w:rFonts w:ascii="Times New Roman" w:hAnsi="Times New Roman" w:cs="Times New Roman"/>
          <w:sz w:val="28"/>
          <w:szCs w:val="28"/>
        </w:rPr>
        <w:t>.</w:t>
      </w:r>
    </w:p>
    <w:p w:rsidR="009F29D7" w:rsidRPr="0009171C" w:rsidRDefault="009F29D7" w:rsidP="00E6141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71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171C">
        <w:rPr>
          <w:rFonts w:ascii="Times New Roman" w:hAnsi="Times New Roman" w:cs="Times New Roman"/>
          <w:sz w:val="28"/>
          <w:szCs w:val="28"/>
        </w:rPr>
        <w:t>Бертрам Н.П. Избранные статьи. М.: - Советский художник, 1979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9171C">
        <w:rPr>
          <w:rFonts w:ascii="Times New Roman" w:hAnsi="Times New Roman" w:cs="Times New Roman"/>
          <w:sz w:val="28"/>
          <w:szCs w:val="28"/>
        </w:rPr>
        <w:t>.</w:t>
      </w:r>
    </w:p>
    <w:p w:rsidR="009F29D7" w:rsidRPr="0009171C" w:rsidRDefault="009F29D7" w:rsidP="00E6141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71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171C">
        <w:rPr>
          <w:rFonts w:ascii="Times New Roman" w:hAnsi="Times New Roman" w:cs="Times New Roman"/>
          <w:sz w:val="28"/>
          <w:szCs w:val="28"/>
        </w:rPr>
        <w:t>Выгодский Л.С. Собр. соч. – М.: - Детская психология, 1984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9171C">
        <w:rPr>
          <w:rFonts w:ascii="Times New Roman" w:hAnsi="Times New Roman" w:cs="Times New Roman"/>
          <w:sz w:val="28"/>
          <w:szCs w:val="28"/>
        </w:rPr>
        <w:t>.</w:t>
      </w:r>
    </w:p>
    <w:p w:rsidR="009F29D7" w:rsidRPr="0009171C" w:rsidRDefault="009F29D7" w:rsidP="00E6141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71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171C">
        <w:rPr>
          <w:rFonts w:ascii="Times New Roman" w:hAnsi="Times New Roman" w:cs="Times New Roman"/>
          <w:sz w:val="28"/>
          <w:szCs w:val="28"/>
        </w:rPr>
        <w:t>Гин А.А. Приёмы педагогической техники: Свобода выбора. Открытость. Деятельность. Обратная связь. Идеальность: Пособие для учителя. – М.: Вита-Пресс,2002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F29D7" w:rsidRPr="0009171C" w:rsidRDefault="009F29D7" w:rsidP="00E6141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71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71C">
        <w:rPr>
          <w:rFonts w:ascii="Times New Roman" w:hAnsi="Times New Roman" w:cs="Times New Roman"/>
          <w:sz w:val="28"/>
          <w:szCs w:val="28"/>
        </w:rPr>
        <w:t>Игры – обучение, тренинг, досуг…/ Под. Ред. В.В.Петрусинского/ - М. новая школа, 1994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9171C">
        <w:rPr>
          <w:rFonts w:ascii="Times New Roman" w:hAnsi="Times New Roman" w:cs="Times New Roman"/>
          <w:sz w:val="28"/>
          <w:szCs w:val="28"/>
        </w:rPr>
        <w:t>.</w:t>
      </w: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71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71C">
        <w:rPr>
          <w:rFonts w:ascii="Times New Roman" w:hAnsi="Times New Roman" w:cs="Times New Roman"/>
          <w:sz w:val="28"/>
          <w:szCs w:val="28"/>
        </w:rPr>
        <w:t>Копцев В.П. Учим детей чувствовать и соз</w:t>
      </w:r>
      <w:r>
        <w:rPr>
          <w:rFonts w:ascii="Times New Roman" w:hAnsi="Times New Roman" w:cs="Times New Roman"/>
          <w:sz w:val="28"/>
          <w:szCs w:val="28"/>
        </w:rPr>
        <w:t xml:space="preserve">давать прекрасное. - Ярославль: </w:t>
      </w:r>
      <w:r w:rsidRPr="0009171C">
        <w:rPr>
          <w:rFonts w:ascii="Times New Roman" w:hAnsi="Times New Roman" w:cs="Times New Roman"/>
          <w:sz w:val="28"/>
          <w:szCs w:val="28"/>
        </w:rPr>
        <w:t>Академия развития: Академия холдинг, 2001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D7" w:rsidRPr="00B117C9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32</w:t>
      </w:r>
    </w:p>
    <w:p w:rsidR="009F29D7" w:rsidRPr="00B117C9" w:rsidRDefault="009F29D7" w:rsidP="00E614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9D7" w:rsidRDefault="009F29D7" w:rsidP="00E6141D">
      <w:pPr>
        <w:spacing w:line="360" w:lineRule="auto"/>
      </w:pPr>
    </w:p>
    <w:sectPr w:rsidR="009F29D7" w:rsidSect="0077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D7" w:rsidRDefault="009F29D7" w:rsidP="00955D2E">
      <w:pPr>
        <w:spacing w:after="0" w:line="240" w:lineRule="auto"/>
      </w:pPr>
      <w:r>
        <w:separator/>
      </w:r>
    </w:p>
  </w:endnote>
  <w:endnote w:type="continuationSeparator" w:id="0">
    <w:p w:rsidR="009F29D7" w:rsidRDefault="009F29D7" w:rsidP="0095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D7" w:rsidRDefault="009F29D7" w:rsidP="00955D2E">
      <w:pPr>
        <w:spacing w:after="0" w:line="240" w:lineRule="auto"/>
      </w:pPr>
      <w:r>
        <w:separator/>
      </w:r>
    </w:p>
  </w:footnote>
  <w:footnote w:type="continuationSeparator" w:id="0">
    <w:p w:rsidR="009F29D7" w:rsidRDefault="009F29D7" w:rsidP="0095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458"/>
    <w:multiLevelType w:val="hybridMultilevel"/>
    <w:tmpl w:val="747C49B6"/>
    <w:lvl w:ilvl="0" w:tplc="AD0C36CA">
      <w:start w:val="1999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8B0841"/>
    <w:multiLevelType w:val="hybridMultilevel"/>
    <w:tmpl w:val="5A32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177EB5"/>
    <w:multiLevelType w:val="hybridMultilevel"/>
    <w:tmpl w:val="8476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7B090B"/>
    <w:multiLevelType w:val="hybridMultilevel"/>
    <w:tmpl w:val="354C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AC5592"/>
    <w:multiLevelType w:val="hybridMultilevel"/>
    <w:tmpl w:val="0B645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A52CFD"/>
    <w:multiLevelType w:val="hybridMultilevel"/>
    <w:tmpl w:val="6C8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AFE"/>
    <w:multiLevelType w:val="hybridMultilevel"/>
    <w:tmpl w:val="3FFE5D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18E07B10"/>
    <w:multiLevelType w:val="hybridMultilevel"/>
    <w:tmpl w:val="9188BCC2"/>
    <w:lvl w:ilvl="0" w:tplc="D772E0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783BA0"/>
    <w:multiLevelType w:val="hybridMultilevel"/>
    <w:tmpl w:val="7242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0D54E83"/>
    <w:multiLevelType w:val="hybridMultilevel"/>
    <w:tmpl w:val="20D851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>
    <w:nsid w:val="273D0957"/>
    <w:multiLevelType w:val="hybridMultilevel"/>
    <w:tmpl w:val="EDBE49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509" w:hanging="360"/>
      </w:pPr>
    </w:lvl>
    <w:lvl w:ilvl="2" w:tplc="0419001B">
      <w:start w:val="1"/>
      <w:numFmt w:val="lowerRoman"/>
      <w:lvlText w:val="%3."/>
      <w:lvlJc w:val="right"/>
      <w:pPr>
        <w:ind w:left="2229" w:hanging="180"/>
      </w:pPr>
    </w:lvl>
    <w:lvl w:ilvl="3" w:tplc="0419000F">
      <w:start w:val="1"/>
      <w:numFmt w:val="decimal"/>
      <w:lvlText w:val="%4."/>
      <w:lvlJc w:val="left"/>
      <w:pPr>
        <w:ind w:left="2949" w:hanging="360"/>
      </w:pPr>
    </w:lvl>
    <w:lvl w:ilvl="4" w:tplc="04190019">
      <w:start w:val="1"/>
      <w:numFmt w:val="lowerLetter"/>
      <w:lvlText w:val="%5."/>
      <w:lvlJc w:val="left"/>
      <w:pPr>
        <w:ind w:left="3669" w:hanging="360"/>
      </w:pPr>
    </w:lvl>
    <w:lvl w:ilvl="5" w:tplc="0419001B">
      <w:start w:val="1"/>
      <w:numFmt w:val="lowerRoman"/>
      <w:lvlText w:val="%6."/>
      <w:lvlJc w:val="right"/>
      <w:pPr>
        <w:ind w:left="4389" w:hanging="180"/>
      </w:pPr>
    </w:lvl>
    <w:lvl w:ilvl="6" w:tplc="0419000F">
      <w:start w:val="1"/>
      <w:numFmt w:val="decimal"/>
      <w:lvlText w:val="%7."/>
      <w:lvlJc w:val="left"/>
      <w:pPr>
        <w:ind w:left="5109" w:hanging="360"/>
      </w:pPr>
    </w:lvl>
    <w:lvl w:ilvl="7" w:tplc="04190019">
      <w:start w:val="1"/>
      <w:numFmt w:val="lowerLetter"/>
      <w:lvlText w:val="%8."/>
      <w:lvlJc w:val="left"/>
      <w:pPr>
        <w:ind w:left="5829" w:hanging="360"/>
      </w:pPr>
    </w:lvl>
    <w:lvl w:ilvl="8" w:tplc="0419001B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2A15196D"/>
    <w:multiLevelType w:val="multilevel"/>
    <w:tmpl w:val="3EE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61032EE"/>
    <w:multiLevelType w:val="hybridMultilevel"/>
    <w:tmpl w:val="F4EA4882"/>
    <w:lvl w:ilvl="0" w:tplc="FAB827F2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823802"/>
    <w:multiLevelType w:val="hybridMultilevel"/>
    <w:tmpl w:val="FD94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97F65"/>
    <w:multiLevelType w:val="hybridMultilevel"/>
    <w:tmpl w:val="49AEFCB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cs="Wingdings" w:hint="default"/>
      </w:rPr>
    </w:lvl>
  </w:abstractNum>
  <w:abstractNum w:abstractNumId="15">
    <w:nsid w:val="4D7C59E9"/>
    <w:multiLevelType w:val="hybridMultilevel"/>
    <w:tmpl w:val="EC08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BD028D"/>
    <w:multiLevelType w:val="hybridMultilevel"/>
    <w:tmpl w:val="F30A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7D09B8"/>
    <w:multiLevelType w:val="hybridMultilevel"/>
    <w:tmpl w:val="2FB4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7FB640E"/>
    <w:multiLevelType w:val="hybridMultilevel"/>
    <w:tmpl w:val="D0F03CEE"/>
    <w:lvl w:ilvl="0" w:tplc="C6845C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C9F695E"/>
    <w:multiLevelType w:val="hybridMultilevel"/>
    <w:tmpl w:val="054C7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7D917A8"/>
    <w:multiLevelType w:val="hybridMultilevel"/>
    <w:tmpl w:val="F36E4EE6"/>
    <w:lvl w:ilvl="0" w:tplc="FDB49AAA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D015FFE"/>
    <w:multiLevelType w:val="hybridMultilevel"/>
    <w:tmpl w:val="CA825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16"/>
  </w:num>
  <w:num w:numId="8">
    <w:abstractNumId w:val="3"/>
  </w:num>
  <w:num w:numId="9">
    <w:abstractNumId w:val="8"/>
  </w:num>
  <w:num w:numId="10">
    <w:abstractNumId w:val="15"/>
  </w:num>
  <w:num w:numId="11">
    <w:abstractNumId w:val="13"/>
  </w:num>
  <w:num w:numId="12">
    <w:abstractNumId w:val="7"/>
  </w:num>
  <w:num w:numId="13">
    <w:abstractNumId w:val="4"/>
  </w:num>
  <w:num w:numId="14">
    <w:abstractNumId w:val="19"/>
  </w:num>
  <w:num w:numId="15">
    <w:abstractNumId w:val="21"/>
  </w:num>
  <w:num w:numId="16">
    <w:abstractNumId w:val="10"/>
  </w:num>
  <w:num w:numId="17">
    <w:abstractNumId w:val="14"/>
  </w:num>
  <w:num w:numId="18">
    <w:abstractNumId w:val="18"/>
  </w:num>
  <w:num w:numId="19">
    <w:abstractNumId w:val="0"/>
  </w:num>
  <w:num w:numId="20">
    <w:abstractNumId w:val="20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D0C"/>
    <w:rsid w:val="00006EB5"/>
    <w:rsid w:val="0001406B"/>
    <w:rsid w:val="00031512"/>
    <w:rsid w:val="00042A41"/>
    <w:rsid w:val="0004615C"/>
    <w:rsid w:val="00047D07"/>
    <w:rsid w:val="00052F16"/>
    <w:rsid w:val="000700D7"/>
    <w:rsid w:val="00085254"/>
    <w:rsid w:val="00085D1C"/>
    <w:rsid w:val="0009171C"/>
    <w:rsid w:val="000932C3"/>
    <w:rsid w:val="000C0AF3"/>
    <w:rsid w:val="000C2C40"/>
    <w:rsid w:val="000D2720"/>
    <w:rsid w:val="000E2C5F"/>
    <w:rsid w:val="001146B5"/>
    <w:rsid w:val="00151C72"/>
    <w:rsid w:val="0015380D"/>
    <w:rsid w:val="00155ADA"/>
    <w:rsid w:val="00164630"/>
    <w:rsid w:val="00164DF3"/>
    <w:rsid w:val="00194902"/>
    <w:rsid w:val="001C0BF6"/>
    <w:rsid w:val="00236C71"/>
    <w:rsid w:val="00240840"/>
    <w:rsid w:val="0024710C"/>
    <w:rsid w:val="00262F48"/>
    <w:rsid w:val="00265F29"/>
    <w:rsid w:val="002B11AE"/>
    <w:rsid w:val="002C43CD"/>
    <w:rsid w:val="002D020F"/>
    <w:rsid w:val="00341638"/>
    <w:rsid w:val="00367C79"/>
    <w:rsid w:val="0037739C"/>
    <w:rsid w:val="003835C1"/>
    <w:rsid w:val="00383775"/>
    <w:rsid w:val="003A3E0F"/>
    <w:rsid w:val="003D6D02"/>
    <w:rsid w:val="00401583"/>
    <w:rsid w:val="00407364"/>
    <w:rsid w:val="00417FF1"/>
    <w:rsid w:val="00422315"/>
    <w:rsid w:val="00440E64"/>
    <w:rsid w:val="00447E35"/>
    <w:rsid w:val="00485F5F"/>
    <w:rsid w:val="004A5BF9"/>
    <w:rsid w:val="004C3647"/>
    <w:rsid w:val="004C4A64"/>
    <w:rsid w:val="004F3863"/>
    <w:rsid w:val="00500706"/>
    <w:rsid w:val="005059D4"/>
    <w:rsid w:val="005164CA"/>
    <w:rsid w:val="00517761"/>
    <w:rsid w:val="005461CE"/>
    <w:rsid w:val="00546E25"/>
    <w:rsid w:val="0055372C"/>
    <w:rsid w:val="00570FEB"/>
    <w:rsid w:val="0058379A"/>
    <w:rsid w:val="005A428E"/>
    <w:rsid w:val="005A42E2"/>
    <w:rsid w:val="005B05AC"/>
    <w:rsid w:val="005C4928"/>
    <w:rsid w:val="005D22BA"/>
    <w:rsid w:val="005E5EB6"/>
    <w:rsid w:val="005E6D0C"/>
    <w:rsid w:val="005F2BEA"/>
    <w:rsid w:val="00623467"/>
    <w:rsid w:val="006335B7"/>
    <w:rsid w:val="006679E3"/>
    <w:rsid w:val="00670CE1"/>
    <w:rsid w:val="00673FCB"/>
    <w:rsid w:val="00686B23"/>
    <w:rsid w:val="00692887"/>
    <w:rsid w:val="00694481"/>
    <w:rsid w:val="00697D64"/>
    <w:rsid w:val="006A3FFA"/>
    <w:rsid w:val="006C570E"/>
    <w:rsid w:val="006D5657"/>
    <w:rsid w:val="006F16B3"/>
    <w:rsid w:val="0070528E"/>
    <w:rsid w:val="00711D96"/>
    <w:rsid w:val="00721097"/>
    <w:rsid w:val="00740C07"/>
    <w:rsid w:val="00773B1D"/>
    <w:rsid w:val="007816A9"/>
    <w:rsid w:val="007D0775"/>
    <w:rsid w:val="007D4410"/>
    <w:rsid w:val="007E1AE6"/>
    <w:rsid w:val="007E28B6"/>
    <w:rsid w:val="007F685B"/>
    <w:rsid w:val="007F7429"/>
    <w:rsid w:val="00826FA5"/>
    <w:rsid w:val="00843291"/>
    <w:rsid w:val="00867612"/>
    <w:rsid w:val="008A3F6B"/>
    <w:rsid w:val="008E0084"/>
    <w:rsid w:val="00902023"/>
    <w:rsid w:val="00905293"/>
    <w:rsid w:val="009160C7"/>
    <w:rsid w:val="00933D9A"/>
    <w:rsid w:val="009547EA"/>
    <w:rsid w:val="00955D2E"/>
    <w:rsid w:val="00972076"/>
    <w:rsid w:val="009772A6"/>
    <w:rsid w:val="009821B5"/>
    <w:rsid w:val="00982214"/>
    <w:rsid w:val="009927A0"/>
    <w:rsid w:val="009B74CC"/>
    <w:rsid w:val="009C0706"/>
    <w:rsid w:val="009C7B69"/>
    <w:rsid w:val="009F29D7"/>
    <w:rsid w:val="00A2396F"/>
    <w:rsid w:val="00A26115"/>
    <w:rsid w:val="00A3199E"/>
    <w:rsid w:val="00A47039"/>
    <w:rsid w:val="00A517E5"/>
    <w:rsid w:val="00A67EA4"/>
    <w:rsid w:val="00A979D4"/>
    <w:rsid w:val="00AB552B"/>
    <w:rsid w:val="00AB5E8D"/>
    <w:rsid w:val="00AD2166"/>
    <w:rsid w:val="00AE5D4B"/>
    <w:rsid w:val="00AF04B3"/>
    <w:rsid w:val="00AF587C"/>
    <w:rsid w:val="00B117C9"/>
    <w:rsid w:val="00B232D7"/>
    <w:rsid w:val="00B265A7"/>
    <w:rsid w:val="00B51247"/>
    <w:rsid w:val="00B57F4C"/>
    <w:rsid w:val="00B64D6C"/>
    <w:rsid w:val="00B80179"/>
    <w:rsid w:val="00B939AF"/>
    <w:rsid w:val="00BC1A54"/>
    <w:rsid w:val="00BD0B61"/>
    <w:rsid w:val="00BF1832"/>
    <w:rsid w:val="00BF2B07"/>
    <w:rsid w:val="00C01BDE"/>
    <w:rsid w:val="00C13E72"/>
    <w:rsid w:val="00C267F3"/>
    <w:rsid w:val="00C66214"/>
    <w:rsid w:val="00C743CB"/>
    <w:rsid w:val="00CC3B56"/>
    <w:rsid w:val="00CD0986"/>
    <w:rsid w:val="00CE03D0"/>
    <w:rsid w:val="00CE45DC"/>
    <w:rsid w:val="00CF3ABD"/>
    <w:rsid w:val="00D223C7"/>
    <w:rsid w:val="00D83302"/>
    <w:rsid w:val="00DC2D7E"/>
    <w:rsid w:val="00DC5A94"/>
    <w:rsid w:val="00DC6AA5"/>
    <w:rsid w:val="00DE2AC7"/>
    <w:rsid w:val="00E04D58"/>
    <w:rsid w:val="00E25E6A"/>
    <w:rsid w:val="00E352DA"/>
    <w:rsid w:val="00E36813"/>
    <w:rsid w:val="00E4042E"/>
    <w:rsid w:val="00E51FA8"/>
    <w:rsid w:val="00E5670A"/>
    <w:rsid w:val="00E6141D"/>
    <w:rsid w:val="00E626F8"/>
    <w:rsid w:val="00EA6D53"/>
    <w:rsid w:val="00EE46FA"/>
    <w:rsid w:val="00F21EAF"/>
    <w:rsid w:val="00F24E07"/>
    <w:rsid w:val="00F30BEC"/>
    <w:rsid w:val="00F351F5"/>
    <w:rsid w:val="00F44A8F"/>
    <w:rsid w:val="00F60BA0"/>
    <w:rsid w:val="00F80682"/>
    <w:rsid w:val="00F90E21"/>
    <w:rsid w:val="00FB6F74"/>
    <w:rsid w:val="00FC71CB"/>
    <w:rsid w:val="00FD5927"/>
    <w:rsid w:val="00FD72A2"/>
    <w:rsid w:val="00FD7C30"/>
    <w:rsid w:val="00FE3BAE"/>
    <w:rsid w:val="00FF6111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B117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117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27A0"/>
    <w:pPr>
      <w:ind w:left="720"/>
    </w:pPr>
  </w:style>
  <w:style w:type="paragraph" w:styleId="Header">
    <w:name w:val="header"/>
    <w:basedOn w:val="Normal"/>
    <w:link w:val="HeaderChar"/>
    <w:uiPriority w:val="99"/>
    <w:rsid w:val="0095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D2E"/>
  </w:style>
  <w:style w:type="paragraph" w:styleId="Footer">
    <w:name w:val="footer"/>
    <w:basedOn w:val="Normal"/>
    <w:link w:val="FooterChar"/>
    <w:uiPriority w:val="99"/>
    <w:rsid w:val="0095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D2E"/>
  </w:style>
  <w:style w:type="paragraph" w:customStyle="1" w:styleId="ConsNormal">
    <w:name w:val="ConsNormal"/>
    <w:uiPriority w:val="99"/>
    <w:rsid w:val="008676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99"/>
    <w:qFormat/>
    <w:rsid w:val="00867612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380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380D"/>
    <w:rPr>
      <w:rFonts w:ascii="Arial" w:hAnsi="Arial" w:cs="Arial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A9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amik.ru/" TargetMode="External"/><Relationship Id="rId13" Type="http://schemas.openxmlformats.org/officeDocument/2006/relationships/hyperlink" Target="http://masterclassy.ru/kvill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llforchildren.ru/article/quilling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underkind-blog.ru/applikatsii-iz-tsvetnoy-bumagi-dlya-det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ikompas.ru/compas/quill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omanadvice.ru/obemnaya-applikaciya-iz-bumagi" TargetMode="External"/><Relationship Id="rId10" Type="http://schemas.openxmlformats.org/officeDocument/2006/relationships/hyperlink" Target="http://planetaorigam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igami.ru/" TargetMode="External"/><Relationship Id="rId14" Type="http://schemas.openxmlformats.org/officeDocument/2006/relationships/hyperlink" Target="http://www.fun4child.ru/5067-obemnaya-applikaciya-iz-bumag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1401</TotalTime>
  <Pages>41</Pages>
  <Words>7000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dcterms:created xsi:type="dcterms:W3CDTF">2021-05-25T10:17:00Z</dcterms:created>
  <dcterms:modified xsi:type="dcterms:W3CDTF">2021-07-01T11:14:00Z</dcterms:modified>
</cp:coreProperties>
</file>