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12" w:rsidRDefault="00D20912" w:rsidP="00D20912">
      <w:pPr>
        <w:tabs>
          <w:tab w:val="left" w:pos="540"/>
        </w:tabs>
        <w:spacing w:after="0" w:line="240" w:lineRule="auto"/>
        <w:ind w:left="-284" w:right="-408" w:firstLine="284"/>
        <w:jc w:val="center"/>
        <w:rPr>
          <w:rFonts w:ascii="Times New Roman" w:hAnsi="Times New Roman"/>
          <w:i/>
          <w:sz w:val="28"/>
          <w:szCs w:val="28"/>
        </w:rPr>
      </w:pPr>
      <w:r w:rsidRPr="00F563A7">
        <w:rPr>
          <w:rFonts w:ascii="Times New Roman" w:hAnsi="Times New Roman"/>
          <w:i/>
          <w:sz w:val="28"/>
          <w:szCs w:val="28"/>
        </w:rPr>
        <w:t>Программа мероприятия</w:t>
      </w:r>
    </w:p>
    <w:p w:rsidR="00D20912" w:rsidRPr="00F563A7" w:rsidRDefault="00D20912" w:rsidP="00D20912">
      <w:pPr>
        <w:tabs>
          <w:tab w:val="left" w:pos="540"/>
        </w:tabs>
        <w:spacing w:after="0" w:line="240" w:lineRule="auto"/>
        <w:ind w:left="-284" w:right="-408" w:firstLine="284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3794"/>
        <w:gridCol w:w="1417"/>
        <w:gridCol w:w="4004"/>
        <w:gridCol w:w="1843"/>
      </w:tblGrid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Этап конкурса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00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Торжественное открытие конкурса, приветственное слово почетных гостей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 w:hanging="142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Практический этап (родители)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4" w:type="dxa"/>
          </w:tcPr>
          <w:p w:rsidR="00D20912" w:rsidRPr="008566E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 xml:space="preserve">Регистрационный пункт </w:t>
            </w:r>
          </w:p>
          <w:p w:rsidR="00D20912" w:rsidRPr="008566E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 xml:space="preserve">отделение № 3 МРЭО ГИБДД </w:t>
            </w:r>
          </w:p>
          <w:p w:rsidR="00D20912" w:rsidRPr="008566E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 xml:space="preserve">ГУ МВД России по Ростовской области, </w:t>
            </w:r>
            <w:proofErr w:type="gramStart"/>
            <w:r w:rsidRPr="008566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66E2">
              <w:rPr>
                <w:rFonts w:ascii="Times New Roman" w:hAnsi="Times New Roman"/>
                <w:sz w:val="24"/>
                <w:szCs w:val="24"/>
              </w:rPr>
              <w:t>. Волгодонск</w:t>
            </w:r>
          </w:p>
        </w:tc>
        <w:tc>
          <w:tcPr>
            <w:tcW w:w="1843" w:type="dxa"/>
          </w:tcPr>
          <w:p w:rsidR="00D20912" w:rsidRPr="008566E2" w:rsidRDefault="00D20912" w:rsidP="00626BF1">
            <w:pPr>
              <w:rPr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566E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566E2">
              <w:rPr>
                <w:rFonts w:ascii="Times New Roman" w:hAnsi="Times New Roman"/>
                <w:sz w:val="24"/>
                <w:szCs w:val="24"/>
              </w:rPr>
              <w:t>есенняя,20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Теоретический этап (родители)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 Учебно-тренировочного комплекса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rPr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Теоретический этап (дети)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 xml:space="preserve">. Волгодонска 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rPr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 </w:t>
            </w:r>
          </w:p>
          <w:p w:rsidR="00D20912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 xml:space="preserve">по тематике ПДД, беседа с инспектором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пропаганде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БДД ОГИБДД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МУ МВД России "</w:t>
            </w:r>
            <w:proofErr w:type="spellStart"/>
            <w:r w:rsidRPr="00565905"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 w:rsidRPr="005659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Практический этап (дети)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</w:p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Учебно-тренировочного комплекса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rPr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D20912" w:rsidRPr="00565905" w:rsidTr="00626BF1">
        <w:tc>
          <w:tcPr>
            <w:tcW w:w="3794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Закрытие конкурса, награждение</w:t>
            </w:r>
          </w:p>
        </w:tc>
        <w:tc>
          <w:tcPr>
            <w:tcW w:w="1417" w:type="dxa"/>
          </w:tcPr>
          <w:p w:rsidR="00D20912" w:rsidRPr="00565905" w:rsidRDefault="00D20912" w:rsidP="00626BF1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D20912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D20912" w:rsidRPr="00565905" w:rsidRDefault="00D20912" w:rsidP="00626BF1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843" w:type="dxa"/>
          </w:tcPr>
          <w:p w:rsidR="00D20912" w:rsidRPr="00565905" w:rsidRDefault="00D20912" w:rsidP="00626BF1">
            <w:pPr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</w:tbl>
    <w:p w:rsidR="001C7387" w:rsidRDefault="001C7387"/>
    <w:sectPr w:rsidR="001C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20912"/>
    <w:rsid w:val="001C7387"/>
    <w:rsid w:val="00D2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2017-10-20T08:30:00Z</dcterms:created>
  <dcterms:modified xsi:type="dcterms:W3CDTF">2017-10-20T08:30:00Z</dcterms:modified>
</cp:coreProperties>
</file>