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3pt;margin-top:-2.65pt;width:491.85pt;height:716.25pt;z-index:251658240">
            <v:imagedata r:id="rId7" o:title="" croptop="2827f" cropbottom="3347f" cropleft="7890f"/>
          </v:shape>
        </w:pict>
      </w:r>
      <w:r w:rsidRPr="00FC4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4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4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«СТАНЦИЯ ЮНЫХ ТЕХНИКОВ» Г. ВОЛГОДОНСКА</w:t>
      </w:r>
    </w:p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FB6B90" w:rsidRPr="009830B3">
        <w:tc>
          <w:tcPr>
            <w:tcW w:w="4927" w:type="dxa"/>
          </w:tcPr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методического совета</w:t>
            </w: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от ____________№_____</w:t>
            </w: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Рекомендовано к утверждению</w:t>
            </w: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от ____________№_____</w:t>
            </w: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B90" w:rsidRPr="009830B3">
        <w:tc>
          <w:tcPr>
            <w:tcW w:w="4927" w:type="dxa"/>
          </w:tcPr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МБУДО</w:t>
            </w: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«Станция юных техников»</w:t>
            </w: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Волгодонска</w:t>
            </w: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Л.В.Рязанкина</w:t>
            </w: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 20__ г.</w:t>
            </w: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6B90" w:rsidRPr="009830B3" w:rsidRDefault="00FB6B90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6B90" w:rsidRPr="00400F0E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B90" w:rsidRPr="00400F0E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F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ОБЩЕОБРАЗОВАТЕЛЬНАЯ</w:t>
      </w:r>
      <w:r w:rsidRPr="00400F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ОБЩЕРАЗВИВАЮЩАЯ ПРОГРАММА</w:t>
      </w:r>
    </w:p>
    <w:p w:rsidR="00FB6B90" w:rsidRPr="00A154D1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Клуб «Дебют»,объединения творческая мастерская</w:t>
      </w:r>
    </w:p>
    <w:p w:rsidR="00FB6B90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«Умелые руки» </w:t>
      </w:r>
    </w:p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6B90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уровень: ознакомительный, 1 год обучения</w:t>
      </w:r>
    </w:p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FC4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№2</w:t>
      </w:r>
    </w:p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6B90" w:rsidRPr="00FC4CBA" w:rsidRDefault="00FB6B90" w:rsidP="00282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C4C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Срок реализации ДООП</w:t>
      </w:r>
    </w:p>
    <w:p w:rsidR="00FB6B90" w:rsidRPr="00FC4CBA" w:rsidRDefault="00FB6B90" w:rsidP="00282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 год</w:t>
      </w:r>
    </w:p>
    <w:p w:rsidR="00FB6B90" w:rsidRPr="00FC4CBA" w:rsidRDefault="00FB6B90" w:rsidP="00282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6B90" w:rsidRPr="00FC4CBA" w:rsidRDefault="00FB6B90" w:rsidP="00282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6B90" w:rsidRPr="00FC4CBA" w:rsidRDefault="00FB6B90" w:rsidP="00282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Николаева Наталья Валерьевна</w:t>
      </w:r>
    </w:p>
    <w:p w:rsidR="00FB6B90" w:rsidRPr="00FC4CBA" w:rsidRDefault="00FB6B90" w:rsidP="00282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FB6B90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6B90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6B90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6B90" w:rsidRPr="00FC4CBA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Волгодонск</w:t>
      </w:r>
    </w:p>
    <w:p w:rsidR="00FB6B90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-2021 уч.г.</w:t>
      </w:r>
    </w:p>
    <w:p w:rsidR="00FB6B90" w:rsidRPr="007B6643" w:rsidRDefault="00FB6B90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6B90" w:rsidRDefault="00FB6B90" w:rsidP="00404FC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6643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записка.</w:t>
      </w:r>
    </w:p>
    <w:p w:rsidR="00FB6B90" w:rsidRDefault="00FB6B90" w:rsidP="00404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дополнительного образования в школе создана программа дополнительного образования, включающая в себя цели и задачи, направленные на развитие системы,а также средства и механизмы,обеспечивающие практическую реализациюобразования детей. Предполагается работа с двумя группами ознакомительного уровня.</w:t>
      </w:r>
    </w:p>
    <w:p w:rsidR="00FB6B90" w:rsidRDefault="00FB6B90" w:rsidP="00192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FC2">
        <w:rPr>
          <w:rFonts w:ascii="Times New Roman" w:hAnsi="Times New Roman" w:cs="Times New Roman"/>
          <w:sz w:val="28"/>
          <w:szCs w:val="28"/>
        </w:rPr>
        <w:t xml:space="preserve">В первой </w:t>
      </w:r>
      <w:r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Pr="00404FC2">
        <w:rPr>
          <w:rFonts w:ascii="Times New Roman" w:hAnsi="Times New Roman" w:cs="Times New Roman"/>
          <w:sz w:val="28"/>
          <w:szCs w:val="28"/>
        </w:rPr>
        <w:t xml:space="preserve">группе будет заниматься </w:t>
      </w:r>
      <w:r>
        <w:rPr>
          <w:rFonts w:ascii="Times New Roman" w:hAnsi="Times New Roman" w:cs="Times New Roman"/>
          <w:sz w:val="28"/>
          <w:szCs w:val="28"/>
        </w:rPr>
        <w:t>по 12</w:t>
      </w:r>
      <w:r w:rsidRPr="00404FC2">
        <w:rPr>
          <w:rFonts w:ascii="Times New Roman" w:hAnsi="Times New Roman" w:cs="Times New Roman"/>
          <w:sz w:val="28"/>
          <w:szCs w:val="28"/>
        </w:rPr>
        <w:t xml:space="preserve"> учащихся, занятия будут проводиться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4FC2">
        <w:rPr>
          <w:rFonts w:ascii="Times New Roman" w:hAnsi="Times New Roman" w:cs="Times New Roman"/>
          <w:sz w:val="28"/>
          <w:szCs w:val="28"/>
        </w:rPr>
        <w:t xml:space="preserve"> раза в неделю по 2 часа (общее количество часов в год -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404FC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Планируется освоение разделов: «Изучение различных материалов для творчества», «Рисование», «Искусство декорирования», «Тестопластика», «Ручное шитьё», «Освоение техники Эбру», «Народные промыслы», «Графика», «Начальное техническое моделирование», «Бумагопластика», «Поделки из бросового материала».</w:t>
      </w:r>
    </w:p>
    <w:p w:rsidR="00FB6B90" w:rsidRDefault="00FB6B90" w:rsidP="00192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6B90" w:rsidRDefault="00FB6B90" w:rsidP="00192E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4FC2">
        <w:rPr>
          <w:rFonts w:ascii="Times New Roman" w:hAnsi="Times New Roman" w:cs="Times New Roman"/>
          <w:sz w:val="28"/>
          <w:szCs w:val="28"/>
        </w:rPr>
        <w:t>рограмма вводит ребёнка в удивительный мир творческой работы с различными материалами, в процессе которой он создаёт полезные</w:t>
      </w:r>
      <w:r>
        <w:rPr>
          <w:rFonts w:ascii="Times New Roman" w:hAnsi="Times New Roman" w:cs="Times New Roman"/>
          <w:sz w:val="28"/>
          <w:szCs w:val="28"/>
        </w:rPr>
        <w:t>, художественно оформленные</w:t>
      </w:r>
      <w:r w:rsidRPr="00404FC2">
        <w:rPr>
          <w:rFonts w:ascii="Times New Roman" w:hAnsi="Times New Roman" w:cs="Times New Roman"/>
          <w:sz w:val="28"/>
          <w:szCs w:val="28"/>
        </w:rPr>
        <w:t xml:space="preserve"> предметы, и изделия для украшения быта, игр, труда и отдыха, даёт возможность поверить в себя, в свои способности, предусматривает развитие у учащихся изобразительных, художественно-конструкторских способностей, нестандартного мышления, творческой индивидуальности, </w:t>
      </w:r>
      <w:r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Pr="00404FC2">
        <w:rPr>
          <w:rFonts w:ascii="Times New Roman" w:hAnsi="Times New Roman" w:cs="Times New Roman"/>
          <w:sz w:val="28"/>
          <w:szCs w:val="28"/>
        </w:rPr>
        <w:t>мелк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04FC2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у рук</w:t>
      </w:r>
      <w:r w:rsidRPr="00404FC2">
        <w:rPr>
          <w:rFonts w:ascii="Times New Roman" w:hAnsi="Times New Roman" w:cs="Times New Roman"/>
          <w:sz w:val="28"/>
          <w:szCs w:val="28"/>
        </w:rPr>
        <w:t>.</w:t>
      </w:r>
    </w:p>
    <w:p w:rsidR="00FB6B90" w:rsidRPr="00192E19" w:rsidRDefault="00FB6B90" w:rsidP="00192E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19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проводятся занятия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92E19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вышеуказанным разделам</w:t>
      </w:r>
      <w:r w:rsidRPr="00192E19">
        <w:rPr>
          <w:rFonts w:ascii="Times New Roman" w:hAnsi="Times New Roman" w:cs="Times New Roman"/>
          <w:sz w:val="28"/>
          <w:szCs w:val="28"/>
        </w:rPr>
        <w:t>. Учащиеся, не присутствующие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в период карантина</w:t>
      </w:r>
      <w:r w:rsidRPr="00192E19">
        <w:rPr>
          <w:rFonts w:ascii="Times New Roman" w:hAnsi="Times New Roman" w:cs="Times New Roman"/>
          <w:sz w:val="28"/>
          <w:szCs w:val="28"/>
        </w:rPr>
        <w:t xml:space="preserve">, осваивают программу дистанционно и работают самостоятельно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92E19">
        <w:rPr>
          <w:rFonts w:ascii="Times New Roman" w:hAnsi="Times New Roman" w:cs="Times New Roman"/>
          <w:sz w:val="28"/>
          <w:szCs w:val="28"/>
        </w:rPr>
        <w:t xml:space="preserve"> индивидуальными заданиями.</w:t>
      </w:r>
    </w:p>
    <w:p w:rsidR="00FB6B90" w:rsidRPr="00192E19" w:rsidRDefault="00FB6B90" w:rsidP="00192E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19">
        <w:rPr>
          <w:rFonts w:ascii="Times New Roman" w:hAnsi="Times New Roman" w:cs="Times New Roman"/>
          <w:sz w:val="28"/>
          <w:szCs w:val="28"/>
        </w:rPr>
        <w:t xml:space="preserve">Во время каникул (осенних, зимних и весенних) клуб </w:t>
      </w:r>
      <w:r>
        <w:rPr>
          <w:rFonts w:ascii="Times New Roman" w:hAnsi="Times New Roman" w:cs="Times New Roman"/>
          <w:sz w:val="28"/>
          <w:szCs w:val="28"/>
        </w:rPr>
        <w:t xml:space="preserve">«Дебют» </w:t>
      </w:r>
      <w:r w:rsidRPr="00192E19">
        <w:rPr>
          <w:rFonts w:ascii="Times New Roman" w:hAnsi="Times New Roman" w:cs="Times New Roman"/>
          <w:sz w:val="28"/>
          <w:szCs w:val="28"/>
        </w:rPr>
        <w:t xml:space="preserve">работает по отдельному расписанию, включающему в себя конкурсы, </w:t>
      </w:r>
      <w:r>
        <w:rPr>
          <w:rFonts w:ascii="Times New Roman" w:hAnsi="Times New Roman" w:cs="Times New Roman"/>
          <w:sz w:val="28"/>
          <w:szCs w:val="28"/>
        </w:rPr>
        <w:t>участие в выставках</w:t>
      </w:r>
      <w:r w:rsidRPr="00192E19">
        <w:rPr>
          <w:rFonts w:ascii="Times New Roman" w:hAnsi="Times New Roman" w:cs="Times New Roman"/>
          <w:sz w:val="28"/>
          <w:szCs w:val="28"/>
        </w:rPr>
        <w:t>.</w:t>
      </w:r>
    </w:p>
    <w:p w:rsidR="00FB6B90" w:rsidRPr="00192E19" w:rsidRDefault="00FB6B90" w:rsidP="00192E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19">
        <w:rPr>
          <w:rFonts w:ascii="Times New Roman" w:hAnsi="Times New Roman" w:cs="Times New Roman"/>
          <w:sz w:val="28"/>
          <w:szCs w:val="28"/>
        </w:rPr>
        <w:t>Продолжительность учебного часа во время групповых занятий, в соответствии с уставом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санитарно-гигиеническими требованиями</w:t>
      </w:r>
      <w:r w:rsidRPr="00192E19">
        <w:rPr>
          <w:rFonts w:ascii="Times New Roman" w:hAnsi="Times New Roman" w:cs="Times New Roman"/>
          <w:sz w:val="28"/>
          <w:szCs w:val="28"/>
        </w:rPr>
        <w:t>, равна 40 минутам</w:t>
      </w:r>
      <w:r>
        <w:rPr>
          <w:rFonts w:ascii="Times New Roman" w:hAnsi="Times New Roman" w:cs="Times New Roman"/>
          <w:sz w:val="28"/>
          <w:szCs w:val="28"/>
        </w:rPr>
        <w:t>, при включенном рециркуляторе</w:t>
      </w:r>
      <w:r w:rsidRPr="00192E19">
        <w:rPr>
          <w:rFonts w:ascii="Times New Roman" w:hAnsi="Times New Roman" w:cs="Times New Roman"/>
          <w:sz w:val="28"/>
          <w:szCs w:val="28"/>
        </w:rPr>
        <w:t>, перерыв между учебными часами равен 15 минутам (в это время проветривается помещение, проводится физическая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92E19">
        <w:rPr>
          <w:rFonts w:ascii="Times New Roman" w:hAnsi="Times New Roman" w:cs="Times New Roman"/>
          <w:sz w:val="28"/>
          <w:szCs w:val="28"/>
        </w:rPr>
        <w:t xml:space="preserve"> интеллектуальная разминка).</w:t>
      </w:r>
    </w:p>
    <w:p w:rsidR="00FB6B90" w:rsidRPr="00385AFD" w:rsidRDefault="00FB6B90" w:rsidP="00385A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5AFD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FB6B90" w:rsidRDefault="00FB6B90" w:rsidP="00385A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азвитие художественно-творческой активности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их </w:t>
      </w:r>
      <w:r w:rsidRPr="00AB1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интеллектуальных и творческих способностей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знакомство с современными видами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искусства, 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рукоделия традиционной народной культурой и ремёслами.</w:t>
      </w:r>
    </w:p>
    <w:p w:rsidR="00FB6B90" w:rsidRPr="00385AFD" w:rsidRDefault="00FB6B90" w:rsidP="00385A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5AFD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FB6B90" w:rsidRPr="00385AFD" w:rsidRDefault="00FB6B90" w:rsidP="000E2D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</w:t>
      </w:r>
      <w:r w:rsidRPr="00385AF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B6B90" w:rsidRPr="000E2DF8" w:rsidRDefault="00FB6B90" w:rsidP="000E2D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 техники безопасности труда и личной гигиены во всех видах технического труда;</w:t>
      </w:r>
    </w:p>
    <w:p w:rsidR="00FB6B90" w:rsidRDefault="00FB6B90" w:rsidP="000E2D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 видам декоративно-прикладного творчества;</w:t>
      </w:r>
    </w:p>
    <w:p w:rsidR="00FB6B90" w:rsidRPr="00020AD6" w:rsidRDefault="00FB6B90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рабочего места и поддерживания на нём порядка во время работы;</w:t>
      </w:r>
    </w:p>
    <w:p w:rsidR="00FB6B90" w:rsidRPr="000E2DF8" w:rsidRDefault="00FB6B90" w:rsidP="000E2D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правильное использование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 и материалов;</w:t>
      </w:r>
    </w:p>
    <w:p w:rsidR="00FB6B90" w:rsidRPr="000E2DF8" w:rsidRDefault="00FB6B90" w:rsidP="000E2D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обработки и использования материалов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6B90" w:rsidRPr="000E2DF8" w:rsidRDefault="00FB6B90" w:rsidP="000E2D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инструментам и материалам;</w:t>
      </w:r>
    </w:p>
    <w:p w:rsidR="00FB6B90" w:rsidRPr="000E2DF8" w:rsidRDefault="00FB6B90" w:rsidP="000E2D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экономный расход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B90" w:rsidRPr="00385AFD" w:rsidRDefault="00FB6B90" w:rsidP="00020A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r w:rsidRPr="00385AF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B6B90" w:rsidRPr="00020AD6" w:rsidRDefault="00FB6B90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эстетического вкуса, умения видеть красоту окружающего мира;</w:t>
      </w:r>
    </w:p>
    <w:p w:rsidR="00FB6B90" w:rsidRPr="00020AD6" w:rsidRDefault="00FB6B90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трудолюбия;</w:t>
      </w:r>
    </w:p>
    <w:p w:rsidR="00FB6B90" w:rsidRPr="00020AD6" w:rsidRDefault="00FB6B90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мелкой моторики рук;</w:t>
      </w:r>
    </w:p>
    <w:p w:rsidR="00FB6B90" w:rsidRPr="00020AD6" w:rsidRDefault="00FB6B90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способствование развитию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интереса к созидательному труду;</w:t>
      </w:r>
    </w:p>
    <w:p w:rsidR="00FB6B90" w:rsidRPr="00020AD6" w:rsidRDefault="00FB6B90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 за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выполняемое дело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6B90" w:rsidRPr="00020AD6" w:rsidRDefault="00FB6B90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творческого воображения, познавательных возможностей учащихся;</w:t>
      </w:r>
    </w:p>
    <w:p w:rsidR="00FB6B90" w:rsidRDefault="00FB6B90" w:rsidP="00C41F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чувства товарищества, </w:t>
      </w:r>
      <w:hyperlink r:id="rId8" w:tooltip="Взаимопомощь" w:history="1">
        <w:r w:rsidRPr="00020AD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взаимопомощи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сотрудничества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6B90" w:rsidRPr="00020AD6" w:rsidRDefault="00FB6B90" w:rsidP="00C41F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интереса к культурной жизни города и участие в городских мероприятиях.</w:t>
      </w:r>
    </w:p>
    <w:p w:rsidR="00FB6B90" w:rsidRPr="00BC3B36" w:rsidRDefault="00FB6B90" w:rsidP="00C41F8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Воспитывающие:</w:t>
      </w:r>
    </w:p>
    <w:p w:rsidR="00FB6B90" w:rsidRPr="00385AFD" w:rsidRDefault="00FB6B90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творческой, активной, свободно мыслящей личности, проявляющ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 к творчеству;</w:t>
      </w:r>
    </w:p>
    <w:p w:rsidR="00FB6B90" w:rsidRPr="00385AFD" w:rsidRDefault="00FB6B90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трудолюби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усидчивост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аккуратност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6B90" w:rsidRPr="00385AFD" w:rsidRDefault="00FB6B90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стремление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довести начатое дело до конца;</w:t>
      </w:r>
    </w:p>
    <w:p w:rsidR="00FB6B90" w:rsidRPr="00385AFD" w:rsidRDefault="00FB6B90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делать свою работу качественно;</w:t>
      </w:r>
    </w:p>
    <w:p w:rsidR="00FB6B90" w:rsidRPr="00385AFD" w:rsidRDefault="00FB6B90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сознательно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уважительно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труду других людей, </w:t>
      </w:r>
    </w:p>
    <w:p w:rsidR="00FB6B90" w:rsidRPr="00385AFD" w:rsidRDefault="00FB6B90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значимости своего труда;</w:t>
      </w:r>
    </w:p>
    <w:p w:rsidR="00FB6B90" w:rsidRPr="00385AFD" w:rsidRDefault="00FB6B90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6B90" w:rsidRPr="00385AFD" w:rsidRDefault="00FB6B90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пунктуальност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6B90" w:rsidRDefault="00FB6B90" w:rsidP="00C41F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навыков работы в команде на основе взаимной поддержки.</w:t>
      </w:r>
    </w:p>
    <w:p w:rsidR="00FB6B90" w:rsidRPr="00C41F8C" w:rsidRDefault="00FB6B90" w:rsidP="00C41F8C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1F8C">
        <w:rPr>
          <w:rFonts w:ascii="Times New Roman" w:hAnsi="Times New Roman" w:cs="Times New Roman"/>
          <w:b/>
          <w:bCs/>
          <w:sz w:val="28"/>
          <w:szCs w:val="28"/>
        </w:rPr>
        <w:t>Возраст учащихся:</w:t>
      </w:r>
    </w:p>
    <w:p w:rsidR="00FB6B90" w:rsidRPr="00952A6A" w:rsidRDefault="00FB6B90" w:rsidP="007826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учащихся 4-7 лет.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занятий 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объединяются учащиеся, проявляющие интерес 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изобразительному искусству, различным 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конструированию и изготовлению изделий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выполнению практических работ.</w:t>
      </w:r>
    </w:p>
    <w:p w:rsidR="00FB6B90" w:rsidRDefault="00FB6B90" w:rsidP="0078264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</w:t>
      </w:r>
      <w:r w:rsidRPr="004614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Творческая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мастерская</w:t>
      </w:r>
      <w:r w:rsidRPr="0046145F">
        <w:rPr>
          <w:rFonts w:ascii="Times New Roman" w:hAnsi="Times New Roman" w:cs="Times New Roman"/>
          <w:sz w:val="28"/>
          <w:szCs w:val="28"/>
        </w:rPr>
        <w:t>»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представлено различными видами трудовой деятельности (работа с бумагой, тканью, работа с природным и бросовым материалом и т.д.)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направлено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овладение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щимися необходимыми в жи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зни элементарными приё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мами ручной работы с разными материалами, изготовление игрушек, различных полезных предметов для школы и дома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гармоничное развитие личности.</w:t>
      </w:r>
    </w:p>
    <w:p w:rsidR="00FB6B90" w:rsidRDefault="00FB6B90" w:rsidP="0078264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F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реализации:</w:t>
      </w:r>
    </w:p>
    <w:p w:rsidR="00FB6B90" w:rsidRDefault="00FB6B90" w:rsidP="00514C36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необходима материально-техническая база, а именно:</w:t>
      </w:r>
    </w:p>
    <w:p w:rsidR="00FB6B90" w:rsidRDefault="00FB6B90" w:rsidP="00514C36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370D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Рабочий кабинет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12 учащихся, оборудованный столами, стульями, в сухом, теплом, проветриваемом помещении, имеющем естественное и искусственное освещение.</w:t>
      </w:r>
    </w:p>
    <w:p w:rsidR="00FB6B90" w:rsidRPr="00514C36" w:rsidRDefault="00FB6B90" w:rsidP="00514C3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2. </w:t>
      </w:r>
      <w:r w:rsidRPr="00514C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техническое </w:t>
      </w:r>
      <w:r w:rsidRPr="00514C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</w:t>
      </w:r>
      <w:r w:rsidRPr="0051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–ножницы, нитки, иголки, ткань (в ассортименте), клей ПВА, клей «</w:t>
      </w:r>
      <w:r w:rsidRPr="00514C3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Dragon</w:t>
      </w:r>
      <w:r w:rsidRPr="0051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термоклеевойпистолет, нитки (джутовые, вязальные, «Ирис»), кружево и тесьма, пяльца для вышивания, канва для вышивки, краски (гуашевые, акриловые, акварельные,),кисти художественные, тушь, маркеры, фломастеры, простые и цветные карандаши, ластики, гел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евые ручки, бросовый материал (шишки, морские камешки, б/у </w:t>
      </w:r>
      <w:r w:rsidRPr="00514C3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51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диски, одноразовые ложки, пластиковые бутылки),соль,циркуль, линейки и угольники, бумага в ассортименте белая и цветная, картон.</w:t>
      </w:r>
    </w:p>
    <w:p w:rsidR="00FB6B90" w:rsidRPr="00514C36" w:rsidRDefault="00FB6B90" w:rsidP="00514C3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3. </w:t>
      </w:r>
      <w:r w:rsidRPr="00514C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</w:t>
      </w:r>
      <w:r w:rsidRPr="0051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наглядные пособия,технологические таблицы, образцы и фотографии готовых работ.</w:t>
      </w:r>
    </w:p>
    <w:p w:rsidR="00FB6B90" w:rsidRDefault="00FB6B90" w:rsidP="0078264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64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Диагностика:</w:t>
      </w:r>
    </w:p>
    <w:p w:rsidR="00FB6B90" w:rsidRPr="00646403" w:rsidRDefault="00FB6B90" w:rsidP="007826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22E1">
        <w:rPr>
          <w:rFonts w:ascii="Times New Roman" w:hAnsi="Times New Roman" w:cs="Times New Roman"/>
          <w:sz w:val="28"/>
          <w:szCs w:val="28"/>
        </w:rPr>
        <w:t>Для обеспечения анализа результативн</w:t>
      </w:r>
      <w:r>
        <w:rPr>
          <w:rFonts w:ascii="Times New Roman" w:hAnsi="Times New Roman" w:cs="Times New Roman"/>
          <w:sz w:val="28"/>
          <w:szCs w:val="28"/>
        </w:rPr>
        <w:t>ости реализации программы осуще</w:t>
      </w:r>
      <w:r w:rsidRPr="001322E1">
        <w:rPr>
          <w:rFonts w:ascii="Times New Roman" w:hAnsi="Times New Roman" w:cs="Times New Roman"/>
          <w:sz w:val="28"/>
          <w:szCs w:val="28"/>
        </w:rPr>
        <w:t xml:space="preserve">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предварительная, промежуточная и итоговая </w:t>
      </w:r>
      <w:r w:rsidRPr="001322E1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22E1">
        <w:rPr>
          <w:rFonts w:ascii="Times New Roman" w:hAnsi="Times New Roman" w:cs="Times New Roman"/>
          <w:sz w:val="28"/>
          <w:szCs w:val="28"/>
        </w:rPr>
        <w:t>Предварительная диагностика предусматривает определен</w:t>
      </w:r>
      <w:r>
        <w:rPr>
          <w:rFonts w:ascii="Times New Roman" w:hAnsi="Times New Roman" w:cs="Times New Roman"/>
          <w:sz w:val="28"/>
          <w:szCs w:val="28"/>
        </w:rPr>
        <w:t>ие уровня подготовленности ребёнка</w:t>
      </w:r>
      <w:r w:rsidRPr="001322E1">
        <w:rPr>
          <w:rFonts w:ascii="Times New Roman" w:hAnsi="Times New Roman" w:cs="Times New Roman"/>
          <w:sz w:val="28"/>
          <w:szCs w:val="28"/>
        </w:rPr>
        <w:t xml:space="preserve"> к работе</w:t>
      </w:r>
      <w:r>
        <w:rPr>
          <w:rFonts w:ascii="Times New Roman" w:hAnsi="Times New Roman" w:cs="Times New Roman"/>
          <w:sz w:val="28"/>
          <w:szCs w:val="28"/>
        </w:rPr>
        <w:t xml:space="preserve"> (беседа и выполнение небольшого творческого задания.) К примеру, тестирование «Какой я?», где каждый ребенок изображает свой автопортрет</w:t>
      </w:r>
      <w:r w:rsidRPr="00132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Цель-определить начальный уровень подготовки учащихся, возможно проведение при наборе группы, на первом занятии.</w:t>
      </w:r>
      <w:r w:rsidRPr="001322E1">
        <w:rPr>
          <w:rFonts w:ascii="Times New Roman" w:hAnsi="Times New Roman" w:cs="Times New Roman"/>
          <w:sz w:val="28"/>
          <w:szCs w:val="28"/>
        </w:rPr>
        <w:t>Промежуточная диагностика осуществляется в форме подготовки и защиты творческих проектов, сдачи нормативов</w:t>
      </w:r>
      <w:r>
        <w:rPr>
          <w:rFonts w:ascii="Times New Roman" w:hAnsi="Times New Roman" w:cs="Times New Roman"/>
          <w:sz w:val="28"/>
          <w:szCs w:val="28"/>
        </w:rPr>
        <w:t xml:space="preserve"> во время участия в конкурсных мероприятий</w:t>
      </w:r>
      <w:r w:rsidRPr="001322E1">
        <w:rPr>
          <w:rFonts w:ascii="Times New Roman" w:hAnsi="Times New Roman" w:cs="Times New Roman"/>
          <w:sz w:val="28"/>
          <w:szCs w:val="28"/>
        </w:rPr>
        <w:t xml:space="preserve">.Итоговая диагностика учитывает результаты промежуточной диагностики и дополнительные показатели (участие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22E1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>, выставках</w:t>
      </w:r>
      <w:r w:rsidRPr="001322E1">
        <w:rPr>
          <w:rFonts w:ascii="Times New Roman" w:hAnsi="Times New Roman" w:cs="Times New Roman"/>
          <w:sz w:val="28"/>
          <w:szCs w:val="28"/>
        </w:rPr>
        <w:t xml:space="preserve"> и пр.). </w:t>
      </w:r>
    </w:p>
    <w:p w:rsidR="00FB6B90" w:rsidRDefault="00FB6B90" w:rsidP="00C41F8C">
      <w:pPr>
        <w:spacing w:after="0" w:line="360" w:lineRule="auto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и актуальность программы.</w:t>
      </w:r>
    </w:p>
    <w:p w:rsidR="00FB6B90" w:rsidRPr="00167F7D" w:rsidRDefault="00FB6B90" w:rsidP="00167F7D">
      <w:pPr>
        <w:pStyle w:val="NormalWeb"/>
        <w:spacing w:before="90" w:beforeAutospacing="0" w:after="90" w:afterAutospacing="0" w:line="360" w:lineRule="auto"/>
        <w:rPr>
          <w:sz w:val="28"/>
          <w:szCs w:val="28"/>
          <w:lang w:eastAsia="en-US"/>
        </w:rPr>
      </w:pPr>
      <w:r w:rsidRPr="00167F7D">
        <w:rPr>
          <w:sz w:val="28"/>
          <w:szCs w:val="28"/>
          <w:lang w:eastAsia="en-US"/>
        </w:rPr>
        <w:t xml:space="preserve">Новизна данной программы дополнительного образования опирается на понимание возможность самостоятельно выбирать вид деятельности, определять свой собственный образовательный путь. Именно для системной и качественной реализации дополнительного образования в школе создана программа дополнительного образования детей. В Программе отражены цели и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 </w:t>
      </w:r>
    </w:p>
    <w:p w:rsidR="00FB6B90" w:rsidRPr="00484A3F" w:rsidRDefault="00FB6B90" w:rsidP="00C41F8C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4A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системе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эстетического, творческого воспитания подрастающего поколения особая роль принадлежит художественному творчеству. Умение видеть и понимать красоту окружающего мира, способствует воспитанию культуры чувств, развитию художественно-эстетического вкуса мира, способствует трудовой и творческой активности, воспитывает целеустремленность. Это в конечном итоге может помочь в тот момент, когда ребенок получит возможность самостоятельно выбирать вид деятельности, определять свой собственный образовательный и жизненный путь, поможет в профориентации. Даже если художественное направление не станет в будущем основой профессии, мы в итоге получим гармонично развитую личность, что уже само по себе немаловажно.</w:t>
      </w:r>
    </w:p>
    <w:p w:rsidR="00FB6B90" w:rsidRDefault="00FB6B90" w:rsidP="00C41F8C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Новизна программы состоит в том, что она спроектирована на основе интеграции художественно -эстетической, трудовой, интеллектуальной деятельности детей и направлена на формирование у них устойчивого интереса к искусству в целом и к художественному творчеству в частности, посредством изобразительной деятельности.Она опирается на приоритетность воспитательной работы, направленной на развитие интеллекта подрастающего поколения, его морально-волевых и нравственных качеств.</w:t>
      </w:r>
    </w:p>
    <w:p w:rsidR="00FB6B90" w:rsidRPr="00741CA5" w:rsidRDefault="00FB6B90" w:rsidP="00C41F8C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программы обусловлена тем, что происходит сближение содержания программы с требованиями современной жизни. В настоящее время возникает необходимость в новых подходах к преподаванию эстетических искусств, способах решать современные задачи творческого восприятия и развития личности в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целом. </w:t>
      </w:r>
    </w:p>
    <w:p w:rsidR="00FB6B90" w:rsidRPr="00167F7D" w:rsidRDefault="00FB6B90" w:rsidP="00167F7D">
      <w:pPr>
        <w:pStyle w:val="NormalWeb"/>
        <w:shd w:val="clear" w:color="auto" w:fill="F4F4F4"/>
        <w:spacing w:before="90" w:beforeAutospacing="0" w:after="90" w:afterAutospacing="0" w:line="360" w:lineRule="auto"/>
        <w:rPr>
          <w:color w:val="000000"/>
          <w:sz w:val="28"/>
          <w:szCs w:val="28"/>
        </w:rPr>
      </w:pPr>
    </w:p>
    <w:p w:rsidR="00FB6B90" w:rsidRPr="001A7092" w:rsidRDefault="00FB6B90" w:rsidP="001A709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1A70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Молодежь неравнодушна к образованию, но хотела бы, чтобы оно было более жизненным и личностно-ориентированным. Очевидно, что одно только базовое образование не в состоянии решать эту проблему. Поэтому так важно умело использовать огромные возможности дополнительного образования, благодаря которому каждый ученик действительно сможет реализовать свои способности на практике</w:t>
      </w: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Default="00FB6B90" w:rsidP="00181170">
      <w:pPr>
        <w:rPr>
          <w:rFonts w:ascii="Times New Roman" w:hAnsi="Times New Roman" w:cs="Times New Roman"/>
          <w:sz w:val="28"/>
          <w:szCs w:val="28"/>
        </w:rPr>
      </w:pPr>
    </w:p>
    <w:p w:rsidR="00FB6B90" w:rsidRPr="001D0864" w:rsidRDefault="00FB6B90" w:rsidP="001A70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F0E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Pr="001D0864">
        <w:rPr>
          <w:rFonts w:ascii="Times New Roman" w:hAnsi="Times New Roman" w:cs="Times New Roman"/>
          <w:sz w:val="28"/>
          <w:szCs w:val="28"/>
        </w:rPr>
        <w:br/>
        <w:t>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086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Творческая мастерская</w:t>
      </w:r>
      <w:r w:rsidRPr="001D0864">
        <w:rPr>
          <w:rFonts w:ascii="Times New Roman" w:hAnsi="Times New Roman" w:cs="Times New Roman"/>
          <w:sz w:val="28"/>
          <w:szCs w:val="28"/>
        </w:rPr>
        <w:t>»</w:t>
      </w:r>
    </w:p>
    <w:p w:rsidR="00FB6B90" w:rsidRPr="001D0864" w:rsidRDefault="00FB6B90" w:rsidP="001A70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6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,2группа, ознакомительный </w:t>
      </w:r>
      <w:r w:rsidRPr="001D0864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</w:p>
    <w:tbl>
      <w:tblPr>
        <w:tblpPr w:leftFromText="180" w:rightFromText="180" w:vertAnchor="page" w:horzAnchor="margin" w:tblpXSpec="center" w:tblpY="32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3804"/>
        <w:gridCol w:w="1099"/>
        <w:gridCol w:w="1190"/>
        <w:gridCol w:w="1423"/>
        <w:gridCol w:w="943"/>
        <w:gridCol w:w="1352"/>
      </w:tblGrid>
      <w:tr w:rsidR="00FB6B90" w:rsidRPr="009830B3">
        <w:trPr>
          <w:trHeight w:val="397"/>
        </w:trPr>
        <w:tc>
          <w:tcPr>
            <w:tcW w:w="645" w:type="dxa"/>
            <w:vMerge w:val="restart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04" w:type="dxa"/>
            <w:vMerge w:val="restart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gridSpan w:val="3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B6B90" w:rsidRPr="009830B3">
        <w:trPr>
          <w:trHeight w:val="397"/>
        </w:trPr>
        <w:tc>
          <w:tcPr>
            <w:tcW w:w="645" w:type="dxa"/>
            <w:vMerge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FB6B90" w:rsidRPr="009830B3">
        <w:trPr>
          <w:trHeight w:val="397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Ознакомление с работой мастерской. Техника безопасности.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B90" w:rsidRPr="009830B3">
        <w:trPr>
          <w:trHeight w:val="397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Бумагопластика.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FB6B90" w:rsidRPr="009830B3">
        <w:trPr>
          <w:trHeight w:val="397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Аппликация.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B6B90" w:rsidRPr="009830B3">
        <w:trPr>
          <w:trHeight w:val="397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Каригами.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B6B90" w:rsidRPr="009830B3">
        <w:trPr>
          <w:trHeight w:val="397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Квиллинг.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B6B90" w:rsidRPr="009830B3">
        <w:trPr>
          <w:trHeight w:val="397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Конструирование.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FB6B90" w:rsidRPr="009830B3">
        <w:trPr>
          <w:trHeight w:val="397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Рисование.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FB6B90" w:rsidRPr="009830B3">
        <w:trPr>
          <w:trHeight w:val="397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Монотипия, в т.ч. Эбру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B6B90" w:rsidRPr="009830B3">
        <w:trPr>
          <w:trHeight w:val="422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Оттиск.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B6B90" w:rsidRPr="009830B3">
        <w:trPr>
          <w:trHeight w:val="422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Тестопластика.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B90" w:rsidRPr="009830B3">
        <w:trPr>
          <w:trHeight w:val="422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бросовым материалом.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B90" w:rsidRPr="009830B3">
        <w:trPr>
          <w:trHeight w:val="422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текстилем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B90" w:rsidRPr="009830B3">
        <w:trPr>
          <w:trHeight w:val="704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B90" w:rsidRPr="009830B3">
        <w:trPr>
          <w:trHeight w:val="628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6B90" w:rsidRPr="009830B3">
        <w:trPr>
          <w:trHeight w:val="397"/>
        </w:trPr>
        <w:tc>
          <w:tcPr>
            <w:tcW w:w="645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99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90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43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6B90" w:rsidRPr="009830B3" w:rsidRDefault="00FB6B90" w:rsidP="009830B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</w:tbl>
    <w:p w:rsidR="00FB6B90" w:rsidRDefault="00FB6B90" w:rsidP="00406C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90" w:rsidRDefault="00FB6B90" w:rsidP="00406C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90" w:rsidRDefault="00FB6B90" w:rsidP="00406C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90" w:rsidRDefault="00FB6B90" w:rsidP="00406C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90" w:rsidRDefault="00FB6B90" w:rsidP="00406C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90" w:rsidRDefault="00FB6B90" w:rsidP="00406C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90" w:rsidRDefault="00FB6B90" w:rsidP="00406C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90" w:rsidRDefault="00FB6B90" w:rsidP="00406C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F0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br/>
        <w:t>объединения «Творческая мастерская»</w:t>
      </w:r>
    </w:p>
    <w:p w:rsidR="00FB6B90" w:rsidRPr="007C1595" w:rsidRDefault="00FB6B90" w:rsidP="007C1595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595">
        <w:rPr>
          <w:rFonts w:ascii="Times New Roman" w:hAnsi="Times New Roman" w:cs="Times New Roman"/>
          <w:b/>
          <w:bCs/>
          <w:sz w:val="28"/>
          <w:szCs w:val="28"/>
        </w:rPr>
        <w:t xml:space="preserve">группа, </w:t>
      </w:r>
      <w:r>
        <w:rPr>
          <w:rFonts w:ascii="Times New Roman" w:hAnsi="Times New Roman" w:cs="Times New Roman"/>
          <w:b/>
          <w:bCs/>
          <w:sz w:val="28"/>
          <w:szCs w:val="28"/>
        </w:rPr>
        <w:t>ознакомительный</w:t>
      </w:r>
      <w:r w:rsidRPr="007C1595">
        <w:rPr>
          <w:rFonts w:ascii="Times New Roman" w:hAnsi="Times New Roman" w:cs="Times New Roman"/>
          <w:b/>
          <w:bCs/>
          <w:sz w:val="28"/>
          <w:szCs w:val="28"/>
        </w:rPr>
        <w:t xml:space="preserve"> уровень</w:t>
      </w:r>
    </w:p>
    <w:p w:rsidR="00FB6B90" w:rsidRDefault="00FB6B90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 Введение в образовательную программу, техника безопасности. (2 часа)</w:t>
      </w:r>
    </w:p>
    <w:p w:rsidR="00FB6B90" w:rsidRPr="00505540" w:rsidRDefault="00FB6B90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245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Познакомиться с учащимися, познакомить их с программой на год и правилами техники безопасности.</w:t>
      </w:r>
    </w:p>
    <w:p w:rsidR="00FB6B90" w:rsidRPr="00505540" w:rsidRDefault="00FB6B90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>представление основных блоков рабочей программы, ознакомление с основными правилами техники безопасности при работе с инструментами и пожарной безопасности, правилами поведения в клубе, соблюдением чистоты и порядка на рабочем месте.</w:t>
      </w:r>
    </w:p>
    <w:p w:rsidR="00FB6B90" w:rsidRPr="00D3396C" w:rsidRDefault="00FB6B90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396C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D3396C">
        <w:rPr>
          <w:rFonts w:ascii="Times New Roman" w:hAnsi="Times New Roman" w:cs="Times New Roman"/>
          <w:sz w:val="28"/>
          <w:szCs w:val="28"/>
        </w:rPr>
        <w:t>:Рисование на тему «Какой я?»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тестирования.</w:t>
      </w:r>
    </w:p>
    <w:p w:rsidR="00FB6B90" w:rsidRDefault="00FB6B90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Бумагопластика.(42 часа)</w:t>
      </w:r>
    </w:p>
    <w:p w:rsidR="00FB6B90" w:rsidRPr="00FB4816" w:rsidRDefault="00FB6B90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245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научить созданию простейших творческих поделок из бумаги и картона, изучить различные методы и приёмы работы с данными материалами.</w:t>
      </w:r>
    </w:p>
    <w:p w:rsidR="00FB6B90" w:rsidRPr="00406CCE" w:rsidRDefault="00FB6B90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>виды бумаги и её</w:t>
      </w:r>
      <w:r w:rsidRPr="00952A6A">
        <w:rPr>
          <w:rFonts w:ascii="Times New Roman" w:hAnsi="Times New Roman" w:cs="Times New Roman"/>
          <w:sz w:val="28"/>
          <w:szCs w:val="28"/>
        </w:rPr>
        <w:t xml:space="preserve"> свойства,знакомство с основными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2A6A">
        <w:rPr>
          <w:rFonts w:ascii="Times New Roman" w:hAnsi="Times New Roman" w:cs="Times New Roman"/>
          <w:sz w:val="28"/>
          <w:szCs w:val="28"/>
        </w:rPr>
        <w:t xml:space="preserve">перациями в процессе практической работы с различными видами материала. Правила работы с инструментами, правила техники безопасности при работе ними.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952A6A">
        <w:rPr>
          <w:rFonts w:ascii="Times New Roman" w:hAnsi="Times New Roman" w:cs="Times New Roman"/>
          <w:sz w:val="28"/>
          <w:szCs w:val="28"/>
        </w:rPr>
        <w:t xml:space="preserve"> экономно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52A6A">
        <w:rPr>
          <w:rFonts w:ascii="Times New Roman" w:hAnsi="Times New Roman" w:cs="Times New Roman"/>
          <w:sz w:val="28"/>
          <w:szCs w:val="28"/>
        </w:rPr>
        <w:t xml:space="preserve"> расходова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952A6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A6A">
        <w:rPr>
          <w:rFonts w:ascii="Times New Roman" w:hAnsi="Times New Roman" w:cs="Times New Roman"/>
          <w:sz w:val="28"/>
          <w:szCs w:val="28"/>
        </w:rPr>
        <w:t>.</w:t>
      </w:r>
    </w:p>
    <w:p w:rsidR="00FB6B90" w:rsidRDefault="00FB6B90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>изготовление поделок из картона, акварельной и гофрированной бумаги в технике аппликации, каригами, квиллинга, конструирования.</w:t>
      </w:r>
    </w:p>
    <w:p w:rsidR="00FB6B90" w:rsidRDefault="00FB6B90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Рисование. (40часов)</w:t>
      </w:r>
    </w:p>
    <w:p w:rsidR="00FB6B90" w:rsidRPr="00406CCE" w:rsidRDefault="00FB6B90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научить разнообразным техникам и приёмам рисования с использованием различных материалов для творчества. </w:t>
      </w:r>
      <w:r w:rsidRPr="00011FFA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 xml:space="preserve">ить свойства </w:t>
      </w:r>
      <w:r w:rsidRPr="00011FFA">
        <w:rPr>
          <w:rFonts w:ascii="Times New Roman" w:hAnsi="Times New Roman" w:cs="Times New Roman"/>
          <w:sz w:val="28"/>
          <w:szCs w:val="28"/>
        </w:rPr>
        <w:t>различных материалов для творчества(бумага,краски,пастель,сангина,уголь…)</w:t>
      </w:r>
    </w:p>
    <w:p w:rsidR="00FB6B90" w:rsidRPr="00D823E5" w:rsidRDefault="00FB6B90" w:rsidP="00D720A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>знакомство с основными видами и жанрами искусства, такими, как портрет, натюрморт,пейзаж;различными техниками изобразительного искусства.Изучение понятий: «графика», «композиция». Современные виды графического искусства. Знакомство с наиболее известными  шедеврами мирового искусства,познакомить учащихся с традициями и культурой наших предков.</w:t>
      </w:r>
    </w:p>
    <w:p w:rsidR="00FB6B90" w:rsidRPr="00D823E5" w:rsidRDefault="00FB6B90" w:rsidP="00D720A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рисунков и живописных работв различных техниках, нетрадиционными методами (оттиск, выдувание, набрызг,гратография и т.д.). Участие в выставках «Весенние цветы», «Космос», «Крым», «Дымковская игрушка».</w:t>
      </w:r>
    </w:p>
    <w:p w:rsidR="00FB6B90" w:rsidRDefault="00FB6B90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Тестопластика. (20 часов)</w:t>
      </w:r>
    </w:p>
    <w:p w:rsidR="00FB6B90" w:rsidRPr="00F07765" w:rsidRDefault="00FB6B90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способствоватьразвитию мелкой моторики при работе с соленым тестом и другими пластичными материалами (пластилин, папье-маше).</w:t>
      </w:r>
    </w:p>
    <w:p w:rsidR="00FB6B90" w:rsidRPr="00F07765" w:rsidRDefault="00FB6B90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>ознакомление со свойствами теста, основными понятиями лепки, с использованием стекови других приспособлений, различными рецептами солёного теста и папье-маше.</w:t>
      </w:r>
    </w:p>
    <w:p w:rsidR="00FB6B90" w:rsidRDefault="00FB6B90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>выполнение «Овощного и фруктового наборов», композиции–панно из теста- «Зима», «Подводный мир», «Моя семья» и «Портрет друга». Лепка фигурки по мотивам «Дымковской игрушки».</w:t>
      </w:r>
    </w:p>
    <w:p w:rsidR="00FB6B90" w:rsidRDefault="00FB6B90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2BD"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62BD">
        <w:rPr>
          <w:rFonts w:ascii="Times New Roman" w:hAnsi="Times New Roman" w:cs="Times New Roman"/>
          <w:b/>
          <w:bCs/>
          <w:sz w:val="28"/>
          <w:szCs w:val="28"/>
        </w:rPr>
        <w:t>Работа с бросовым материалом.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 часов)</w:t>
      </w:r>
    </w:p>
    <w:p w:rsidR="00FB6B90" w:rsidRPr="00FB4816" w:rsidRDefault="00FB6B90" w:rsidP="00956D0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Цель:</w:t>
      </w:r>
      <w:r w:rsidRPr="00147245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научить созданию простейших творческих поделок из бумаги, ткани, природных и бросовых материалов; изучить различные методы и приёмы работы с данными материалами.</w:t>
      </w:r>
    </w:p>
    <w:p w:rsidR="00FB6B90" w:rsidRPr="00406CCE" w:rsidRDefault="00FB6B90" w:rsidP="00956D0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 w:rsidRPr="00952A6A">
        <w:rPr>
          <w:rFonts w:ascii="Times New Roman" w:hAnsi="Times New Roman" w:cs="Times New Roman"/>
          <w:sz w:val="28"/>
          <w:szCs w:val="28"/>
        </w:rPr>
        <w:t xml:space="preserve"> понятие «бросовый материал», знакомство с основными операциями в процессе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задания или </w:t>
      </w:r>
      <w:r w:rsidRPr="00952A6A">
        <w:rPr>
          <w:rFonts w:ascii="Times New Roman" w:hAnsi="Times New Roman" w:cs="Times New Roman"/>
          <w:sz w:val="28"/>
          <w:szCs w:val="28"/>
        </w:rPr>
        <w:t xml:space="preserve">практической работы с различными видами рабочего материала. Правила работы с инструментами, правила техники безопасности при работе ними.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952A6A">
        <w:rPr>
          <w:rFonts w:ascii="Times New Roman" w:hAnsi="Times New Roman" w:cs="Times New Roman"/>
          <w:sz w:val="28"/>
          <w:szCs w:val="28"/>
        </w:rPr>
        <w:t xml:space="preserve"> экономно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52A6A">
        <w:rPr>
          <w:rFonts w:ascii="Times New Roman" w:hAnsi="Times New Roman" w:cs="Times New Roman"/>
          <w:sz w:val="28"/>
          <w:szCs w:val="28"/>
        </w:rPr>
        <w:t xml:space="preserve"> расходова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952A6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A6A">
        <w:rPr>
          <w:rFonts w:ascii="Times New Roman" w:hAnsi="Times New Roman" w:cs="Times New Roman"/>
          <w:sz w:val="28"/>
          <w:szCs w:val="28"/>
        </w:rPr>
        <w:t>.</w:t>
      </w:r>
    </w:p>
    <w:p w:rsidR="00FB6B90" w:rsidRPr="009D62BD" w:rsidRDefault="00FB6B90" w:rsidP="00956D0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поделок из картона, крафтовой и гофрированной бумаги, салфеток, бросового и природного материала, ваты и т. д. Изготовление стаканчика для карандашей, поделок на елку, объемных открыток. Участие в выставке поделок к Новому году, конкурсе елочных игрушек на елку. </w:t>
      </w:r>
    </w:p>
    <w:p w:rsidR="00FB6B90" w:rsidRDefault="00FB6B90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 Работа с текстилем. (14часов)</w:t>
      </w:r>
    </w:p>
    <w:p w:rsidR="00FB6B90" w:rsidRPr="00F07765" w:rsidRDefault="00FB6B90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7DD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научить шить руками, а также экономному раскрою деталей на ткани.</w:t>
      </w:r>
    </w:p>
    <w:p w:rsidR="00FB6B90" w:rsidRPr="00F07765" w:rsidRDefault="00FB6B90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7DD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>ознакомление с общими правилами для всех видов ручных швов, виды ручных швов, правилами работы с инструментами для ручного шитья, правилами техники безопасности при работе с ними.</w:t>
      </w:r>
    </w:p>
    <w:p w:rsidR="00FB6B90" w:rsidRPr="00D823E5" w:rsidRDefault="00FB6B90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7DD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>изучение основных видов ручных швов: намёточный, «назад иголку», петельный, потайной шов. Аккуратное пришивание пуговиц, делание воздушной петельки с помощью иголки и ниток, стачивание руками различных видов тканей: хлопчатобумажных, флисовых, меховых. Выполнение фигурок для кукольного театра, игольницы.</w:t>
      </w:r>
    </w:p>
    <w:p w:rsidR="00FB6B90" w:rsidRDefault="00FB6B90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 Итоговое занятие (2 часа)</w:t>
      </w:r>
    </w:p>
    <w:p w:rsidR="00FB6B90" w:rsidRPr="007C1595" w:rsidRDefault="00FB6B90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подведение итогов учебного года, выставка работ,вручение сертификатов и грамот.</w:t>
      </w:r>
    </w:p>
    <w:p w:rsidR="00FB6B90" w:rsidRPr="007C1595" w:rsidRDefault="00FB6B90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>анкетирование, беседа, пожелания и предложения, определение наиболее интересных занятий и какие из них оказались сложными, анализ работ, планирование на следующий период обучения.</w:t>
      </w:r>
    </w:p>
    <w:p w:rsidR="00FB6B90" w:rsidRDefault="00FB6B90" w:rsidP="00BF747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FB6B90" w:rsidRDefault="00FB6B90" w:rsidP="00BF747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6B90" w:rsidRPr="00D720A2" w:rsidRDefault="00FB6B90" w:rsidP="00BF747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720A2">
        <w:rPr>
          <w:rFonts w:ascii="Times New Roman" w:hAnsi="Times New Roman" w:cs="Times New Roman"/>
          <w:b/>
          <w:bCs/>
          <w:sz w:val="32"/>
          <w:szCs w:val="32"/>
        </w:rPr>
        <w:t>Ожидаемые результаты:</w:t>
      </w:r>
    </w:p>
    <w:p w:rsidR="00FB6B90" w:rsidRDefault="00FB6B90" w:rsidP="00BF747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20A2">
        <w:rPr>
          <w:rFonts w:ascii="Times New Roman" w:hAnsi="Times New Roman" w:cs="Times New Roman"/>
          <w:b/>
          <w:bCs/>
          <w:sz w:val="28"/>
          <w:szCs w:val="28"/>
        </w:rPr>
        <w:t>По окончании учебного года учащиеся</w:t>
      </w:r>
    </w:p>
    <w:p w:rsidR="00FB6B90" w:rsidRPr="00D720A2" w:rsidRDefault="00FB6B90" w:rsidP="00BF747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20A2">
        <w:rPr>
          <w:rFonts w:ascii="Times New Roman" w:hAnsi="Times New Roman" w:cs="Times New Roman"/>
          <w:b/>
          <w:bCs/>
          <w:sz w:val="28"/>
          <w:szCs w:val="28"/>
        </w:rPr>
        <w:t>должны знать:</w:t>
      </w:r>
    </w:p>
    <w:p w:rsidR="00FB6B90" w:rsidRDefault="00FB6B90" w:rsidP="00BF747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труда и личной гигиены;</w:t>
      </w:r>
    </w:p>
    <w:p w:rsidR="00FB6B90" w:rsidRDefault="00FB6B90" w:rsidP="00BF747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обработки и использования материалов;</w:t>
      </w:r>
    </w:p>
    <w:p w:rsidR="00FB6B90" w:rsidRDefault="00FB6B90" w:rsidP="00BF747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виды графики, основы композиции.</w:t>
      </w:r>
    </w:p>
    <w:p w:rsidR="00FB6B90" w:rsidRPr="00C267F3" w:rsidRDefault="00FB6B90" w:rsidP="00C267F3">
      <w:pPr>
        <w:spacing w:after="0" w:line="360" w:lineRule="auto"/>
        <w:ind w:left="3240"/>
        <w:rPr>
          <w:rFonts w:ascii="Times New Roman" w:hAnsi="Times New Roman" w:cs="Times New Roman"/>
          <w:b/>
          <w:bCs/>
          <w:sz w:val="28"/>
          <w:szCs w:val="28"/>
        </w:rPr>
      </w:pPr>
      <w:r w:rsidRPr="00C267F3">
        <w:rPr>
          <w:rFonts w:ascii="Times New Roman" w:hAnsi="Times New Roman" w:cs="Times New Roman"/>
          <w:b/>
          <w:bCs/>
          <w:sz w:val="28"/>
          <w:szCs w:val="28"/>
        </w:rPr>
        <w:t>По окончании учебного года учащиеся должны уметь:</w:t>
      </w:r>
    </w:p>
    <w:p w:rsidR="00FB6B90" w:rsidRDefault="00FB6B90" w:rsidP="00BF747D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инструментами для работы с бумагой и тканью;</w:t>
      </w:r>
    </w:p>
    <w:p w:rsidR="00FB6B90" w:rsidRDefault="00FB6B90" w:rsidP="00BF747D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рабочее место и поддерживать на нём порядок во время работы;</w:t>
      </w:r>
    </w:p>
    <w:p w:rsidR="00FB6B90" w:rsidRDefault="00FB6B90" w:rsidP="001F40BA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инструментам,экономно расходовать материал.</w:t>
      </w:r>
    </w:p>
    <w:p w:rsidR="00FB6B90" w:rsidRPr="001F40BA" w:rsidRDefault="00FB6B90" w:rsidP="001F40BA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F40BA">
        <w:rPr>
          <w:rFonts w:ascii="Times New Roman" w:hAnsi="Times New Roman" w:cs="Times New Roman"/>
          <w:b/>
          <w:bCs/>
          <w:sz w:val="28"/>
          <w:szCs w:val="28"/>
        </w:rPr>
        <w:t>лан массовых мероприятий:</w:t>
      </w:r>
    </w:p>
    <w:p w:rsidR="00FB6B90" w:rsidRDefault="00FB6B90" w:rsidP="005E2B08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проведение массовых мероприятий не предусмотрено по причине сложной эпидемической обстановки; план на второе полугодие примерный, он может корректироваться исходя из эпидситуации.</w:t>
      </w:r>
    </w:p>
    <w:p w:rsidR="00FB6B90" w:rsidRPr="007E0DC2" w:rsidRDefault="00FB6B90" w:rsidP="005E2B08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760"/>
        <w:gridCol w:w="2054"/>
      </w:tblGrid>
      <w:tr w:rsidR="00FB6B90" w:rsidRPr="009830B3">
        <w:tc>
          <w:tcPr>
            <w:tcW w:w="531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60" w:type="dxa"/>
          </w:tcPr>
          <w:p w:rsidR="00FB6B90" w:rsidRPr="009830B3" w:rsidRDefault="00FB6B90" w:rsidP="00983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54" w:type="dxa"/>
          </w:tcPr>
          <w:p w:rsidR="00FB6B90" w:rsidRPr="009830B3" w:rsidRDefault="00FB6B90" w:rsidP="00983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Примерная дата</w:t>
            </w:r>
          </w:p>
        </w:tc>
      </w:tr>
      <w:tr w:rsidR="00FB6B90" w:rsidRPr="009830B3">
        <w:tc>
          <w:tcPr>
            <w:tcW w:w="531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0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Выставки детских рисунков. Посезонно, к праздничным и знаменательным датам.</w:t>
            </w:r>
          </w:p>
        </w:tc>
        <w:tc>
          <w:tcPr>
            <w:tcW w:w="2054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2-3 раза в месяц</w:t>
            </w:r>
          </w:p>
        </w:tc>
      </w:tr>
      <w:tr w:rsidR="00FB6B90" w:rsidRPr="009830B3">
        <w:tc>
          <w:tcPr>
            <w:tcW w:w="531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0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Городская открытая научно-практическая конференция Академии юных исследователей</w:t>
            </w:r>
          </w:p>
        </w:tc>
        <w:tc>
          <w:tcPr>
            <w:tcW w:w="2054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FB6B90" w:rsidRPr="009830B3">
        <w:tc>
          <w:tcPr>
            <w:tcW w:w="531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0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054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B6B90" w:rsidRPr="009830B3">
        <w:tc>
          <w:tcPr>
            <w:tcW w:w="531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0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Поздравление именинников</w:t>
            </w:r>
          </w:p>
        </w:tc>
        <w:tc>
          <w:tcPr>
            <w:tcW w:w="2054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FB6B90" w:rsidRPr="009830B3">
        <w:tc>
          <w:tcPr>
            <w:tcW w:w="531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054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B6B90" w:rsidRPr="009830B3">
        <w:tc>
          <w:tcPr>
            <w:tcW w:w="531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054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B6B90" w:rsidRPr="009830B3">
        <w:tc>
          <w:tcPr>
            <w:tcW w:w="531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054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B6B90" w:rsidRPr="009830B3">
        <w:tc>
          <w:tcPr>
            <w:tcW w:w="531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и выставках</w:t>
            </w:r>
          </w:p>
        </w:tc>
        <w:tc>
          <w:tcPr>
            <w:tcW w:w="2054" w:type="dxa"/>
          </w:tcPr>
          <w:p w:rsidR="00FB6B90" w:rsidRPr="009830B3" w:rsidRDefault="00FB6B90" w:rsidP="00983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согласно учебному плану</w:t>
            </w:r>
          </w:p>
        </w:tc>
      </w:tr>
    </w:tbl>
    <w:p w:rsidR="00FB6B90" w:rsidRDefault="00FB6B90" w:rsidP="00BF747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90" w:rsidRDefault="00FB6B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B6B90" w:rsidRDefault="00FB6B90" w:rsidP="00BF747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FB6B90" w:rsidRDefault="00FB6B90" w:rsidP="00BF747D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3119"/>
        <w:gridCol w:w="3969"/>
        <w:gridCol w:w="1955"/>
      </w:tblGrid>
      <w:tr w:rsidR="00FB6B90" w:rsidRPr="009830B3">
        <w:tc>
          <w:tcPr>
            <w:tcW w:w="704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№ п/п</w:t>
            </w:r>
          </w:p>
        </w:tc>
        <w:tc>
          <w:tcPr>
            <w:tcW w:w="3119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Формы работы</w:t>
            </w:r>
          </w:p>
        </w:tc>
        <w:tc>
          <w:tcPr>
            <w:tcW w:w="3969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Задачи</w:t>
            </w:r>
          </w:p>
        </w:tc>
        <w:tc>
          <w:tcPr>
            <w:tcW w:w="1955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Сроки</w:t>
            </w:r>
          </w:p>
        </w:tc>
      </w:tr>
      <w:tr w:rsidR="00FB6B90" w:rsidRPr="009830B3">
        <w:tc>
          <w:tcPr>
            <w:tcW w:w="704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119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Родительские собрания</w:t>
            </w:r>
          </w:p>
        </w:tc>
        <w:tc>
          <w:tcPr>
            <w:tcW w:w="3969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Знакомство, выборы родительского комитета, определение плана мероприятий, отчёт</w:t>
            </w:r>
          </w:p>
        </w:tc>
        <w:tc>
          <w:tcPr>
            <w:tcW w:w="1955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сентябрь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(дистанционно)</w:t>
            </w: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, май</w:t>
            </w:r>
          </w:p>
        </w:tc>
      </w:tr>
      <w:tr w:rsidR="00FB6B90" w:rsidRPr="009830B3">
        <w:tc>
          <w:tcPr>
            <w:tcW w:w="704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3119" w:type="dxa"/>
          </w:tcPr>
          <w:p w:rsidR="00FB6B90" w:rsidRPr="00A228C3" w:rsidRDefault="00FB6B90" w:rsidP="00370D4B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Совместные мероприятия (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Праздник бумажных самолетиков</w:t>
            </w: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)</w:t>
            </w:r>
          </w:p>
        </w:tc>
        <w:tc>
          <w:tcPr>
            <w:tcW w:w="3969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Вовлечение родителей в жизнь клуба, сплочение коллектива</w:t>
            </w:r>
          </w:p>
        </w:tc>
        <w:tc>
          <w:tcPr>
            <w:tcW w:w="1955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апрель</w:t>
            </w:r>
          </w:p>
        </w:tc>
      </w:tr>
      <w:tr w:rsidR="00FB6B90" w:rsidRPr="009830B3">
        <w:tc>
          <w:tcPr>
            <w:tcW w:w="704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119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Индивидуальные и групповые консультации</w:t>
            </w:r>
          </w:p>
        </w:tc>
        <w:tc>
          <w:tcPr>
            <w:tcW w:w="3969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Решение возникающих в процессе обучения проблем, помощь родителям</w:t>
            </w:r>
          </w:p>
        </w:tc>
        <w:tc>
          <w:tcPr>
            <w:tcW w:w="1955" w:type="dxa"/>
          </w:tcPr>
          <w:p w:rsidR="00FB6B90" w:rsidRPr="00A228C3" w:rsidRDefault="00FB6B90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 течение года</w:t>
            </w:r>
          </w:p>
        </w:tc>
      </w:tr>
      <w:tr w:rsidR="00FB6B90" w:rsidRPr="009830B3">
        <w:tc>
          <w:tcPr>
            <w:tcW w:w="704" w:type="dxa"/>
          </w:tcPr>
          <w:p w:rsidR="00FB6B90" w:rsidRPr="00A228C3" w:rsidRDefault="00FB6B90" w:rsidP="00370D4B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119" w:type="dxa"/>
          </w:tcPr>
          <w:p w:rsidR="00FB6B90" w:rsidRPr="00A228C3" w:rsidRDefault="00FB6B90" w:rsidP="00370D4B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Посещение художественных выставок</w:t>
            </w:r>
          </w:p>
        </w:tc>
        <w:tc>
          <w:tcPr>
            <w:tcW w:w="3969" w:type="dxa"/>
          </w:tcPr>
          <w:p w:rsidR="00FB6B90" w:rsidRPr="00A228C3" w:rsidRDefault="00FB6B90" w:rsidP="00370D4B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Вовлечение родителей в жизнь клуба, сплочение коллектива</w:t>
            </w:r>
          </w:p>
        </w:tc>
        <w:tc>
          <w:tcPr>
            <w:tcW w:w="1955" w:type="dxa"/>
          </w:tcPr>
          <w:p w:rsidR="00FB6B90" w:rsidRPr="00A228C3" w:rsidRDefault="00FB6B90" w:rsidP="00370D4B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 течение года</w:t>
            </w:r>
          </w:p>
        </w:tc>
      </w:tr>
    </w:tbl>
    <w:p w:rsidR="00FB6B90" w:rsidRDefault="00FB6B90" w:rsidP="00BF747D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90" w:rsidRDefault="00FB6B90" w:rsidP="00BF747D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47D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6B90" w:rsidRPr="00BF747D" w:rsidRDefault="00FB6B90" w:rsidP="00BF747D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28"/>
        <w:gridCol w:w="2127"/>
      </w:tblGrid>
      <w:tr w:rsidR="00FB6B90" w:rsidRPr="009830B3">
        <w:tc>
          <w:tcPr>
            <w:tcW w:w="851" w:type="dxa"/>
          </w:tcPr>
          <w:p w:rsidR="00FB6B90" w:rsidRPr="009830B3" w:rsidRDefault="00FB6B90" w:rsidP="00400F0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28" w:type="dxa"/>
          </w:tcPr>
          <w:p w:rsidR="00FB6B90" w:rsidRPr="009830B3" w:rsidRDefault="00FB6B90" w:rsidP="00400F0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127" w:type="dxa"/>
          </w:tcPr>
          <w:p w:rsidR="00FB6B90" w:rsidRPr="009830B3" w:rsidRDefault="00FB6B90" w:rsidP="00400F0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B6B90" w:rsidRPr="009830B3">
        <w:tc>
          <w:tcPr>
            <w:tcW w:w="851" w:type="dxa"/>
          </w:tcPr>
          <w:p w:rsidR="00FB6B90" w:rsidRPr="009830B3" w:rsidRDefault="00FB6B90" w:rsidP="00400F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8" w:type="dxa"/>
          </w:tcPr>
          <w:p w:rsidR="00FB6B90" w:rsidRPr="009830B3" w:rsidRDefault="00FB6B90" w:rsidP="00BE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программы </w:t>
            </w:r>
          </w:p>
        </w:tc>
        <w:tc>
          <w:tcPr>
            <w:tcW w:w="2127" w:type="dxa"/>
          </w:tcPr>
          <w:p w:rsidR="00FB6B90" w:rsidRPr="009830B3" w:rsidRDefault="00FB6B90" w:rsidP="00400F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6B90" w:rsidRPr="009830B3">
        <w:tc>
          <w:tcPr>
            <w:tcW w:w="851" w:type="dxa"/>
          </w:tcPr>
          <w:p w:rsidR="00FB6B90" w:rsidRPr="009830B3" w:rsidRDefault="00FB6B90" w:rsidP="00400F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8" w:type="dxa"/>
          </w:tcPr>
          <w:p w:rsidR="00FB6B90" w:rsidRPr="009830B3" w:rsidRDefault="00FB6B90" w:rsidP="0040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Посещение уроков у педагогов ФТК СЮТ</w:t>
            </w:r>
          </w:p>
        </w:tc>
        <w:tc>
          <w:tcPr>
            <w:tcW w:w="2127" w:type="dxa"/>
          </w:tcPr>
          <w:p w:rsidR="00FB6B90" w:rsidRPr="009830B3" w:rsidRDefault="00FB6B90" w:rsidP="00400F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6B90" w:rsidRPr="009830B3">
        <w:tc>
          <w:tcPr>
            <w:tcW w:w="851" w:type="dxa"/>
          </w:tcPr>
          <w:p w:rsidR="00FB6B90" w:rsidRPr="009830B3" w:rsidRDefault="00FB6B90" w:rsidP="00400F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8" w:type="dxa"/>
          </w:tcPr>
          <w:p w:rsidR="00FB6B90" w:rsidRPr="009830B3" w:rsidRDefault="00FB6B90" w:rsidP="0040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Участие в заседании методических объединений</w:t>
            </w:r>
          </w:p>
        </w:tc>
        <w:tc>
          <w:tcPr>
            <w:tcW w:w="2127" w:type="dxa"/>
          </w:tcPr>
          <w:p w:rsidR="00FB6B90" w:rsidRPr="009830B3" w:rsidRDefault="00FB6B90" w:rsidP="00400F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6B90" w:rsidRPr="009830B3">
        <w:tc>
          <w:tcPr>
            <w:tcW w:w="851" w:type="dxa"/>
          </w:tcPr>
          <w:p w:rsidR="00FB6B90" w:rsidRPr="009830B3" w:rsidRDefault="00FB6B90" w:rsidP="00B47DD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8" w:type="dxa"/>
          </w:tcPr>
          <w:p w:rsidR="00FB6B90" w:rsidRPr="009830B3" w:rsidRDefault="00FB6B90" w:rsidP="0040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Посещение мастер-классов и школы молодого педагога</w:t>
            </w:r>
          </w:p>
        </w:tc>
        <w:tc>
          <w:tcPr>
            <w:tcW w:w="2127" w:type="dxa"/>
          </w:tcPr>
          <w:p w:rsidR="00FB6B90" w:rsidRPr="009830B3" w:rsidRDefault="00FB6B90" w:rsidP="00400F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FB6B90" w:rsidRDefault="00FB6B90" w:rsidP="00B47DD2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90" w:rsidRDefault="00FB6B90" w:rsidP="00B47DD2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71C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6B90" w:rsidRDefault="00FB6B90" w:rsidP="00B47DD2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90" w:rsidRPr="0009171C" w:rsidRDefault="00FB6B90" w:rsidP="00B47DD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1. Азаров Ю.П. Игра: Размышления о нравственном воспитании. – М.: Новый мир,1983.</w:t>
      </w:r>
    </w:p>
    <w:p w:rsidR="00FB6B90" w:rsidRPr="0009171C" w:rsidRDefault="00FB6B90" w:rsidP="00B47DD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2. Амонашвили Ш.А. Здравствуйте, дети! – М., 1988.</w:t>
      </w:r>
    </w:p>
    <w:p w:rsidR="00FB6B90" w:rsidRPr="0009171C" w:rsidRDefault="00FB6B90" w:rsidP="00B47DD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3. Бертрам Н.П. Избранные статьи. М.: - Советский художник, 1979.</w:t>
      </w:r>
    </w:p>
    <w:p w:rsidR="00FB6B90" w:rsidRPr="0009171C" w:rsidRDefault="00FB6B90" w:rsidP="00B47DD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4. Выгодский Л.С. Собр. соч. – М.: - Детская психология, 1984.</w:t>
      </w:r>
    </w:p>
    <w:p w:rsidR="00FB6B90" w:rsidRPr="0009171C" w:rsidRDefault="00FB6B90" w:rsidP="00B47DD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5. Гин А.А. Приёмы педагогической техники: Свобода выбора. Открытость. Деятельность. Обратная связь. Идеальность: Пособие для учителя. – М.: Вита-Пресс,2002.</w:t>
      </w:r>
    </w:p>
    <w:p w:rsidR="00FB6B90" w:rsidRPr="0009171C" w:rsidRDefault="00FB6B90" w:rsidP="00B47DD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6. Игры – обучение, тренинг, досуг…/ Под. Ред. В.В.Петрусинского/ - М. новая школа, 1994.</w:t>
      </w:r>
    </w:p>
    <w:p w:rsidR="00FB6B90" w:rsidRPr="0009171C" w:rsidRDefault="00FB6B90" w:rsidP="00B47DD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7. Копцев В.П. Учим детей чувствовать и соз</w:t>
      </w:r>
      <w:r>
        <w:rPr>
          <w:rFonts w:ascii="Times New Roman" w:hAnsi="Times New Roman" w:cs="Times New Roman"/>
          <w:sz w:val="28"/>
          <w:szCs w:val="28"/>
        </w:rPr>
        <w:t xml:space="preserve">давать прекрасное. - Ярославль: </w:t>
      </w:r>
      <w:r w:rsidRPr="0009171C">
        <w:rPr>
          <w:rFonts w:ascii="Times New Roman" w:hAnsi="Times New Roman" w:cs="Times New Roman"/>
          <w:sz w:val="28"/>
          <w:szCs w:val="28"/>
        </w:rPr>
        <w:t>Академия развития: Академия холдинг, 2001.</w:t>
      </w:r>
    </w:p>
    <w:p w:rsidR="00FB6B90" w:rsidRPr="0009171C" w:rsidRDefault="00FB6B90" w:rsidP="00B47DD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8. Никитин Б.П. Ступеньки творчества, или Развивающие игры. – 3-е изд., доп. – М.: Просвещение, 1990.</w:t>
      </w:r>
    </w:p>
    <w:p w:rsidR="00FB6B90" w:rsidRPr="0009171C" w:rsidRDefault="00FB6B90" w:rsidP="00B47DD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9. Платов В.Я. Деловые игры: разработка, организация, проведение. – М., 1991.</w:t>
      </w:r>
    </w:p>
    <w:p w:rsidR="00FB6B90" w:rsidRPr="0009171C" w:rsidRDefault="00FB6B90" w:rsidP="00B47DD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10. Шмаков С.А. Игры учащихся – феномен культуры. – М.: Новая школа, 1994.</w:t>
      </w:r>
    </w:p>
    <w:p w:rsidR="00FB6B90" w:rsidRPr="005E2B08" w:rsidRDefault="00FB6B90" w:rsidP="00164D3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6B90" w:rsidRPr="005E2B08" w:rsidSect="005554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90" w:rsidRDefault="00FB6B90" w:rsidP="00282CF7">
      <w:pPr>
        <w:spacing w:after="0" w:line="240" w:lineRule="auto"/>
      </w:pPr>
      <w:r>
        <w:separator/>
      </w:r>
    </w:p>
  </w:endnote>
  <w:endnote w:type="continuationSeparator" w:id="0">
    <w:p w:rsidR="00FB6B90" w:rsidRDefault="00FB6B90" w:rsidP="0028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90" w:rsidRDefault="00FB6B90" w:rsidP="00282CF7">
      <w:pPr>
        <w:spacing w:after="0" w:line="240" w:lineRule="auto"/>
      </w:pPr>
      <w:r>
        <w:separator/>
      </w:r>
    </w:p>
  </w:footnote>
  <w:footnote w:type="continuationSeparator" w:id="0">
    <w:p w:rsidR="00FB6B90" w:rsidRDefault="00FB6B90" w:rsidP="0028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90" w:rsidRDefault="00FB6B90" w:rsidP="00631D89">
    <w:pPr>
      <w:pStyle w:val="Header"/>
      <w:tabs>
        <w:tab w:val="left" w:pos="893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E9B"/>
    <w:multiLevelType w:val="hybridMultilevel"/>
    <w:tmpl w:val="C2A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0406"/>
    <w:multiLevelType w:val="hybridMultilevel"/>
    <w:tmpl w:val="8FAC1D1E"/>
    <w:lvl w:ilvl="0" w:tplc="24321E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864067"/>
    <w:multiLevelType w:val="hybridMultilevel"/>
    <w:tmpl w:val="F5A203F8"/>
    <w:lvl w:ilvl="0" w:tplc="813C5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E45E3"/>
    <w:multiLevelType w:val="hybridMultilevel"/>
    <w:tmpl w:val="A46685FE"/>
    <w:lvl w:ilvl="0" w:tplc="E9D67828">
      <w:numFmt w:val="bullet"/>
      <w:lvlText w:val="-"/>
      <w:lvlJc w:val="left"/>
      <w:pPr>
        <w:ind w:left="366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9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424" w:hanging="360"/>
      </w:pPr>
      <w:rPr>
        <w:rFonts w:ascii="Wingdings" w:hAnsi="Wingdings" w:cs="Wingdings" w:hint="default"/>
      </w:rPr>
    </w:lvl>
  </w:abstractNum>
  <w:abstractNum w:abstractNumId="4">
    <w:nsid w:val="382E7BAD"/>
    <w:multiLevelType w:val="hybridMultilevel"/>
    <w:tmpl w:val="D54A32FE"/>
    <w:lvl w:ilvl="0" w:tplc="E9D67828">
      <w:numFmt w:val="bullet"/>
      <w:lvlText w:val="-"/>
      <w:lvlJc w:val="left"/>
      <w:pPr>
        <w:ind w:left="36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5">
    <w:nsid w:val="437818B5"/>
    <w:multiLevelType w:val="hybridMultilevel"/>
    <w:tmpl w:val="0678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6256F9"/>
    <w:multiLevelType w:val="hybridMultilevel"/>
    <w:tmpl w:val="F5A203F8"/>
    <w:lvl w:ilvl="0" w:tplc="813C5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864"/>
    <w:rsid w:val="00002E2D"/>
    <w:rsid w:val="00011FFA"/>
    <w:rsid w:val="00020AD6"/>
    <w:rsid w:val="0009171C"/>
    <w:rsid w:val="000917DD"/>
    <w:rsid w:val="00093000"/>
    <w:rsid w:val="000A58B1"/>
    <w:rsid w:val="000E2DF8"/>
    <w:rsid w:val="0010306D"/>
    <w:rsid w:val="001322E1"/>
    <w:rsid w:val="00147245"/>
    <w:rsid w:val="00164D30"/>
    <w:rsid w:val="00166988"/>
    <w:rsid w:val="00167F7D"/>
    <w:rsid w:val="00175D33"/>
    <w:rsid w:val="00181170"/>
    <w:rsid w:val="00182E94"/>
    <w:rsid w:val="00192E19"/>
    <w:rsid w:val="0019436E"/>
    <w:rsid w:val="001A7092"/>
    <w:rsid w:val="001B664F"/>
    <w:rsid w:val="001B6C8B"/>
    <w:rsid w:val="001D0864"/>
    <w:rsid w:val="001D1974"/>
    <w:rsid w:val="001D276B"/>
    <w:rsid w:val="001E5769"/>
    <w:rsid w:val="001F40BA"/>
    <w:rsid w:val="00203F55"/>
    <w:rsid w:val="00207681"/>
    <w:rsid w:val="002241E1"/>
    <w:rsid w:val="0027519A"/>
    <w:rsid w:val="00282CF7"/>
    <w:rsid w:val="002A35FB"/>
    <w:rsid w:val="002D5644"/>
    <w:rsid w:val="002F2184"/>
    <w:rsid w:val="002F5A9E"/>
    <w:rsid w:val="003204C5"/>
    <w:rsid w:val="00336E99"/>
    <w:rsid w:val="00370D4B"/>
    <w:rsid w:val="00385AFD"/>
    <w:rsid w:val="003E27E1"/>
    <w:rsid w:val="00400F0E"/>
    <w:rsid w:val="00404FC2"/>
    <w:rsid w:val="00406CCE"/>
    <w:rsid w:val="00455388"/>
    <w:rsid w:val="0046145F"/>
    <w:rsid w:val="0046590F"/>
    <w:rsid w:val="00484A3F"/>
    <w:rsid w:val="004A0B09"/>
    <w:rsid w:val="004D420B"/>
    <w:rsid w:val="00505540"/>
    <w:rsid w:val="00514C36"/>
    <w:rsid w:val="005554D8"/>
    <w:rsid w:val="00577E56"/>
    <w:rsid w:val="0058095F"/>
    <w:rsid w:val="005D511C"/>
    <w:rsid w:val="005E2B08"/>
    <w:rsid w:val="00631D89"/>
    <w:rsid w:val="00646403"/>
    <w:rsid w:val="006516EA"/>
    <w:rsid w:val="00693035"/>
    <w:rsid w:val="00694FE6"/>
    <w:rsid w:val="006954C7"/>
    <w:rsid w:val="006E0518"/>
    <w:rsid w:val="00741CA5"/>
    <w:rsid w:val="007677BB"/>
    <w:rsid w:val="0078264C"/>
    <w:rsid w:val="007B5B43"/>
    <w:rsid w:val="007B6643"/>
    <w:rsid w:val="007C1595"/>
    <w:rsid w:val="007E0DC2"/>
    <w:rsid w:val="007E26C6"/>
    <w:rsid w:val="00840FEA"/>
    <w:rsid w:val="008705E2"/>
    <w:rsid w:val="00874039"/>
    <w:rsid w:val="008A08BE"/>
    <w:rsid w:val="008E494D"/>
    <w:rsid w:val="008F785B"/>
    <w:rsid w:val="00911CEA"/>
    <w:rsid w:val="009325F4"/>
    <w:rsid w:val="00934C58"/>
    <w:rsid w:val="00952A6A"/>
    <w:rsid w:val="00956D0B"/>
    <w:rsid w:val="009830B3"/>
    <w:rsid w:val="009D47CE"/>
    <w:rsid w:val="009D62BD"/>
    <w:rsid w:val="00A154D1"/>
    <w:rsid w:val="00A228C3"/>
    <w:rsid w:val="00A544E0"/>
    <w:rsid w:val="00A55790"/>
    <w:rsid w:val="00AB1E31"/>
    <w:rsid w:val="00AD63BF"/>
    <w:rsid w:val="00AF3969"/>
    <w:rsid w:val="00B07A24"/>
    <w:rsid w:val="00B117D0"/>
    <w:rsid w:val="00B47DD2"/>
    <w:rsid w:val="00BB0950"/>
    <w:rsid w:val="00BC3B36"/>
    <w:rsid w:val="00BE4A4B"/>
    <w:rsid w:val="00BF0FD8"/>
    <w:rsid w:val="00BF747D"/>
    <w:rsid w:val="00C267F3"/>
    <w:rsid w:val="00C30C28"/>
    <w:rsid w:val="00C41F8C"/>
    <w:rsid w:val="00C47691"/>
    <w:rsid w:val="00C659A9"/>
    <w:rsid w:val="00C81C5F"/>
    <w:rsid w:val="00CB78B9"/>
    <w:rsid w:val="00CE5232"/>
    <w:rsid w:val="00CF2643"/>
    <w:rsid w:val="00D3396C"/>
    <w:rsid w:val="00D55B7F"/>
    <w:rsid w:val="00D62780"/>
    <w:rsid w:val="00D720A2"/>
    <w:rsid w:val="00D823E5"/>
    <w:rsid w:val="00E13B06"/>
    <w:rsid w:val="00E26EE6"/>
    <w:rsid w:val="00E759C4"/>
    <w:rsid w:val="00EB3017"/>
    <w:rsid w:val="00EF5175"/>
    <w:rsid w:val="00F07765"/>
    <w:rsid w:val="00F1361D"/>
    <w:rsid w:val="00F14ADF"/>
    <w:rsid w:val="00FA357B"/>
    <w:rsid w:val="00FB4816"/>
    <w:rsid w:val="00FB6B90"/>
    <w:rsid w:val="00FC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64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747D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1D08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47CE"/>
    <w:pPr>
      <w:ind w:left="720"/>
    </w:pPr>
  </w:style>
  <w:style w:type="paragraph" w:styleId="Header">
    <w:name w:val="header"/>
    <w:basedOn w:val="Normal"/>
    <w:link w:val="HeaderChar"/>
    <w:uiPriority w:val="99"/>
    <w:rsid w:val="0028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2CF7"/>
  </w:style>
  <w:style w:type="paragraph" w:styleId="Footer">
    <w:name w:val="footer"/>
    <w:basedOn w:val="Normal"/>
    <w:link w:val="FooterChar"/>
    <w:uiPriority w:val="99"/>
    <w:rsid w:val="0028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2CF7"/>
  </w:style>
  <w:style w:type="paragraph" w:customStyle="1" w:styleId="Style2">
    <w:name w:val="Style2"/>
    <w:basedOn w:val="Normal"/>
    <w:uiPriority w:val="99"/>
    <w:rsid w:val="00002E2D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8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81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pomosh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15</Pages>
  <Words>2533</Words>
  <Characters>14440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SheverDoshina</dc:creator>
  <cp:keywords/>
  <dc:description/>
  <cp:lastModifiedBy>user</cp:lastModifiedBy>
  <cp:revision>15</cp:revision>
  <dcterms:created xsi:type="dcterms:W3CDTF">2021-05-24T06:24:00Z</dcterms:created>
  <dcterms:modified xsi:type="dcterms:W3CDTF">2021-07-01T11:14:00Z</dcterms:modified>
</cp:coreProperties>
</file>