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6B" w:rsidRPr="00593B4D" w:rsidRDefault="001A79C2" w:rsidP="00DC65D9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  <w:r w:rsidRPr="001A79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55pt;margin-top:-.55pt;width:507.65pt;height:732.55pt;z-index:1">
            <v:imagedata r:id="rId5" o:title="" croptop="2907f" cropbottom="3651f" cropleft="7751f"/>
          </v:shape>
        </w:pict>
      </w:r>
      <w:r w:rsidR="00FB376B" w:rsidRPr="00593B4D">
        <w:rPr>
          <w:b/>
          <w:bCs/>
          <w:spacing w:val="40"/>
        </w:rPr>
        <w:t>МУНИЦИПАЛЬНОЕ БЮДЖЕТНОЕ УЧРЕЖДЕНИЕ</w:t>
      </w:r>
    </w:p>
    <w:p w:rsidR="00FB376B" w:rsidRPr="00593B4D" w:rsidRDefault="00FB376B" w:rsidP="00DC65D9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  <w:r w:rsidRPr="00593B4D">
        <w:rPr>
          <w:b/>
          <w:bCs/>
          <w:spacing w:val="40"/>
        </w:rPr>
        <w:t>ДОПОЛНИТЕЛЬНОГО ОБРАЗОВАНИЯ</w:t>
      </w:r>
    </w:p>
    <w:p w:rsidR="00FB376B" w:rsidRDefault="00FB376B" w:rsidP="00593B4D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  <w:r w:rsidRPr="00593B4D">
        <w:rPr>
          <w:b/>
          <w:bCs/>
          <w:spacing w:val="40"/>
        </w:rPr>
        <w:t>«СТАНЦИЯ ЮНЫХ ТЕХНИКОВ» Г. ВОЛГОДОНСКА</w:t>
      </w:r>
    </w:p>
    <w:p w:rsidR="00FB376B" w:rsidRDefault="00FB376B" w:rsidP="00593B4D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</w:p>
    <w:p w:rsidR="00FB376B" w:rsidRPr="00593B4D" w:rsidRDefault="00FB376B" w:rsidP="00593B4D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</w:p>
    <w:tbl>
      <w:tblPr>
        <w:tblW w:w="0" w:type="auto"/>
        <w:tblInd w:w="-106" w:type="dxa"/>
        <w:tblLook w:val="00A0"/>
      </w:tblPr>
      <w:tblGrid>
        <w:gridCol w:w="4839"/>
        <w:gridCol w:w="4838"/>
      </w:tblGrid>
      <w:tr w:rsidR="00FB376B" w:rsidRPr="002B2ED9">
        <w:tc>
          <w:tcPr>
            <w:tcW w:w="4927" w:type="dxa"/>
          </w:tcPr>
          <w:p w:rsidR="00FB376B" w:rsidRPr="002B2ED9" w:rsidRDefault="00FB376B" w:rsidP="00DC65D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Рассмотрено</w:t>
            </w:r>
          </w:p>
          <w:p w:rsidR="00FB376B" w:rsidRPr="002B2ED9" w:rsidRDefault="00FB376B" w:rsidP="00DC65D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на заседании методического совета</w:t>
            </w:r>
          </w:p>
          <w:p w:rsidR="00FB376B" w:rsidRPr="002B2ED9" w:rsidRDefault="00FB376B" w:rsidP="00DC65D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 xml:space="preserve">Протокол </w:t>
            </w:r>
            <w:proofErr w:type="gramStart"/>
            <w:r w:rsidRPr="002B2ED9">
              <w:rPr>
                <w:sz w:val="28"/>
                <w:szCs w:val="28"/>
              </w:rPr>
              <w:t>от</w:t>
            </w:r>
            <w:proofErr w:type="gramEnd"/>
            <w:r w:rsidRPr="002B2ED9">
              <w:rPr>
                <w:sz w:val="28"/>
                <w:szCs w:val="28"/>
              </w:rPr>
              <w:t xml:space="preserve"> ____________№_____</w:t>
            </w:r>
          </w:p>
          <w:p w:rsidR="00FB376B" w:rsidRPr="002B2ED9" w:rsidRDefault="00FB376B" w:rsidP="00DC65D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B376B" w:rsidRPr="002B2ED9" w:rsidRDefault="00FB376B" w:rsidP="00DC65D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 к утверждению</w:t>
            </w:r>
          </w:p>
          <w:p w:rsidR="00FB376B" w:rsidRPr="002B2ED9" w:rsidRDefault="00FB376B" w:rsidP="00DC65D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на заседании педагогического совета</w:t>
            </w:r>
          </w:p>
          <w:p w:rsidR="00FB376B" w:rsidRPr="002B2ED9" w:rsidRDefault="00FB376B" w:rsidP="00DC65D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 xml:space="preserve">Протокол </w:t>
            </w:r>
            <w:proofErr w:type="gramStart"/>
            <w:r w:rsidRPr="002B2ED9">
              <w:rPr>
                <w:sz w:val="28"/>
                <w:szCs w:val="28"/>
              </w:rPr>
              <w:t>от</w:t>
            </w:r>
            <w:proofErr w:type="gramEnd"/>
            <w:r w:rsidRPr="002B2ED9">
              <w:rPr>
                <w:sz w:val="28"/>
                <w:szCs w:val="28"/>
              </w:rPr>
              <w:t xml:space="preserve"> ____________№_____</w:t>
            </w:r>
          </w:p>
          <w:p w:rsidR="00FB376B" w:rsidRPr="002B2ED9" w:rsidRDefault="00FB376B" w:rsidP="00DC65D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376B" w:rsidRPr="002B2ED9" w:rsidRDefault="00FB376B" w:rsidP="00DC65D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376B" w:rsidRPr="002B2ED9">
        <w:tc>
          <w:tcPr>
            <w:tcW w:w="4927" w:type="dxa"/>
          </w:tcPr>
          <w:p w:rsidR="00FB376B" w:rsidRPr="002B2ED9" w:rsidRDefault="00FB376B" w:rsidP="00593B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B376B" w:rsidRPr="002B2ED9" w:rsidRDefault="00FB376B" w:rsidP="00DC65D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УТВЕРЖДАЮ</w:t>
            </w:r>
          </w:p>
          <w:p w:rsidR="00FB376B" w:rsidRPr="002B2ED9" w:rsidRDefault="00FB376B" w:rsidP="00DC65D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</w:p>
          <w:p w:rsidR="00FB376B" w:rsidRPr="002B2ED9" w:rsidRDefault="00FB376B" w:rsidP="00DC65D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Директор МБУДО</w:t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</w:p>
          <w:p w:rsidR="00FB376B" w:rsidRPr="002B2ED9" w:rsidRDefault="00FB376B" w:rsidP="00DC65D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«Станция юных техников» </w:t>
            </w:r>
            <w:r w:rsidRPr="002B2ED9">
              <w:rPr>
                <w:sz w:val="28"/>
                <w:szCs w:val="28"/>
              </w:rPr>
              <w:tab/>
            </w:r>
          </w:p>
          <w:p w:rsidR="00FB376B" w:rsidRPr="002B2ED9" w:rsidRDefault="00FB376B" w:rsidP="00DC65D9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ab/>
              <w:t>г. Волгодонска</w:t>
            </w:r>
          </w:p>
          <w:p w:rsidR="00FB376B" w:rsidRPr="002B2ED9" w:rsidRDefault="00FB376B" w:rsidP="00DC65D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__________ Л.В.Рязанкина</w:t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</w:p>
          <w:p w:rsidR="00FB376B" w:rsidRPr="002B2ED9" w:rsidRDefault="00FB376B" w:rsidP="00DC65D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 w:rsidRPr="002B2E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</w:t>
            </w:r>
            <w:r w:rsidRPr="002B2ED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</w:t>
            </w:r>
            <w:r w:rsidRPr="002B2ED9">
              <w:rPr>
                <w:sz w:val="28"/>
                <w:szCs w:val="28"/>
              </w:rPr>
              <w:t xml:space="preserve"> г.</w:t>
            </w:r>
            <w:r w:rsidRPr="002B2ED9">
              <w:rPr>
                <w:sz w:val="28"/>
                <w:szCs w:val="28"/>
              </w:rPr>
              <w:tab/>
            </w:r>
          </w:p>
          <w:p w:rsidR="00FB376B" w:rsidRPr="002B2ED9" w:rsidRDefault="00FB376B" w:rsidP="00DC65D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376B" w:rsidRPr="002B2ED9" w:rsidRDefault="00FB376B" w:rsidP="00DC65D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376B" w:rsidRDefault="00FB376B" w:rsidP="00DC65D9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:rsidR="00FB376B" w:rsidRDefault="00FB376B" w:rsidP="00DC65D9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:rsidR="00FB376B" w:rsidRDefault="00FB376B" w:rsidP="00DC65D9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ОБЩЕОБРАЗОВАТЕЛЬНАЯ</w:t>
      </w:r>
      <w:r>
        <w:rPr>
          <w:sz w:val="32"/>
          <w:szCs w:val="32"/>
        </w:rPr>
        <w:br/>
      </w:r>
      <w:r w:rsidRPr="0054742F">
        <w:rPr>
          <w:sz w:val="32"/>
          <w:szCs w:val="32"/>
        </w:rPr>
        <w:t>ОБЩЕ</w:t>
      </w:r>
      <w:r>
        <w:rPr>
          <w:sz w:val="32"/>
          <w:szCs w:val="32"/>
        </w:rPr>
        <w:t>РАЗВИВАЮЩАЯ</w:t>
      </w:r>
      <w:r w:rsidRPr="0054742F">
        <w:rPr>
          <w:sz w:val="32"/>
          <w:szCs w:val="32"/>
        </w:rPr>
        <w:t xml:space="preserve"> ПРОГРАММА</w:t>
      </w:r>
    </w:p>
    <w:p w:rsidR="00FB376B" w:rsidRDefault="00FB376B" w:rsidP="00DC65D9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объединения «Информационные технологии»</w:t>
      </w:r>
    </w:p>
    <w:p w:rsidR="00FB376B" w:rsidRDefault="00FB376B" w:rsidP="00DC65D9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:rsidR="00FB376B" w:rsidRDefault="00FB376B" w:rsidP="00F76ADD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  <w:r>
        <w:rPr>
          <w:sz w:val="32"/>
          <w:szCs w:val="32"/>
        </w:rPr>
        <w:br/>
      </w:r>
      <w:r w:rsidRPr="00593B4D">
        <w:rPr>
          <w:sz w:val="28"/>
          <w:szCs w:val="28"/>
        </w:rPr>
        <w:t>«</w:t>
      </w:r>
      <w:r>
        <w:rPr>
          <w:sz w:val="28"/>
          <w:szCs w:val="28"/>
        </w:rPr>
        <w:t>Введение в программирование</w:t>
      </w:r>
      <w:r w:rsidRPr="00593B4D">
        <w:rPr>
          <w:sz w:val="28"/>
          <w:szCs w:val="28"/>
        </w:rPr>
        <w:t>»</w:t>
      </w:r>
    </w:p>
    <w:p w:rsidR="00FB376B" w:rsidRDefault="00FB376B" w:rsidP="0024544F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2020-2021 учебный год</w:t>
      </w:r>
    </w:p>
    <w:p w:rsidR="00FB376B" w:rsidRDefault="00FB376B" w:rsidP="0024544F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:rsidR="00FB376B" w:rsidRDefault="00FB376B" w:rsidP="002454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Уровень образовательной программы: </w:t>
      </w:r>
    </w:p>
    <w:p w:rsidR="00FB376B" w:rsidRDefault="00FB376B" w:rsidP="0024544F">
      <w:pPr>
        <w:jc w:val="right"/>
        <w:rPr>
          <w:sz w:val="20"/>
          <w:szCs w:val="20"/>
        </w:rPr>
      </w:pPr>
      <w:r>
        <w:rPr>
          <w:sz w:val="20"/>
          <w:szCs w:val="20"/>
        </w:rPr>
        <w:t>углубленный</w:t>
      </w:r>
    </w:p>
    <w:p w:rsidR="00FB376B" w:rsidRDefault="00FB376B" w:rsidP="0024544F">
      <w:pPr>
        <w:jc w:val="right"/>
        <w:rPr>
          <w:sz w:val="20"/>
          <w:szCs w:val="20"/>
        </w:rPr>
      </w:pPr>
    </w:p>
    <w:p w:rsidR="00FB376B" w:rsidRDefault="00FB376B" w:rsidP="002454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Срок реализации образовательной программы: </w:t>
      </w:r>
    </w:p>
    <w:p w:rsidR="00FB376B" w:rsidRDefault="00FB376B" w:rsidP="0024544F">
      <w:pPr>
        <w:jc w:val="right"/>
        <w:rPr>
          <w:sz w:val="20"/>
          <w:szCs w:val="20"/>
        </w:rPr>
      </w:pPr>
      <w:r>
        <w:rPr>
          <w:sz w:val="20"/>
          <w:szCs w:val="20"/>
        </w:rPr>
        <w:t>1 год</w:t>
      </w:r>
    </w:p>
    <w:p w:rsidR="00FB376B" w:rsidRDefault="00FB376B" w:rsidP="0024544F">
      <w:pPr>
        <w:jc w:val="right"/>
        <w:rPr>
          <w:sz w:val="20"/>
          <w:szCs w:val="20"/>
        </w:rPr>
      </w:pPr>
    </w:p>
    <w:p w:rsidR="00FB376B" w:rsidRDefault="00FB376B" w:rsidP="0024544F">
      <w:pPr>
        <w:jc w:val="right"/>
        <w:rPr>
          <w:sz w:val="20"/>
          <w:szCs w:val="20"/>
        </w:rPr>
      </w:pPr>
      <w:r>
        <w:rPr>
          <w:sz w:val="20"/>
          <w:szCs w:val="20"/>
        </w:rPr>
        <w:t>Возраст учащихся:</w:t>
      </w:r>
    </w:p>
    <w:p w:rsidR="00FB376B" w:rsidRDefault="00FB376B" w:rsidP="002454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13-17 лет</w:t>
      </w:r>
    </w:p>
    <w:p w:rsidR="00FB376B" w:rsidRDefault="00FB376B" w:rsidP="0024544F">
      <w:pPr>
        <w:jc w:val="right"/>
        <w:rPr>
          <w:sz w:val="20"/>
          <w:szCs w:val="20"/>
        </w:rPr>
      </w:pPr>
    </w:p>
    <w:p w:rsidR="00FB376B" w:rsidRDefault="00FB376B" w:rsidP="0024544F">
      <w:pPr>
        <w:jc w:val="right"/>
        <w:rPr>
          <w:sz w:val="20"/>
          <w:szCs w:val="20"/>
        </w:rPr>
      </w:pPr>
    </w:p>
    <w:p w:rsidR="00FB376B" w:rsidRDefault="00FB376B" w:rsidP="0024544F">
      <w:pPr>
        <w:jc w:val="right"/>
        <w:rPr>
          <w:sz w:val="20"/>
          <w:szCs w:val="20"/>
        </w:rPr>
      </w:pPr>
    </w:p>
    <w:p w:rsidR="00FB376B" w:rsidRDefault="00FB376B" w:rsidP="0024544F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FB376B" w:rsidRDefault="00FB376B" w:rsidP="0024544F">
      <w:pPr>
        <w:jc w:val="right"/>
      </w:pPr>
      <w:r>
        <w:t>педагог дополнительного образования</w:t>
      </w:r>
    </w:p>
    <w:p w:rsidR="00FB376B" w:rsidRDefault="00FB376B" w:rsidP="0024544F">
      <w:pPr>
        <w:jc w:val="right"/>
        <w:rPr>
          <w:sz w:val="28"/>
          <w:szCs w:val="28"/>
        </w:rPr>
      </w:pPr>
      <w:r>
        <w:rPr>
          <w:sz w:val="28"/>
          <w:szCs w:val="28"/>
        </w:rPr>
        <w:t>Борисов Вячеслав Владимирович</w:t>
      </w:r>
      <w:r>
        <w:rPr>
          <w:sz w:val="28"/>
          <w:szCs w:val="28"/>
        </w:rPr>
        <w:br/>
      </w:r>
    </w:p>
    <w:p w:rsidR="00FB376B" w:rsidRDefault="00FB376B" w:rsidP="0024544F">
      <w:pPr>
        <w:jc w:val="center"/>
        <w:rPr>
          <w:sz w:val="28"/>
          <w:szCs w:val="28"/>
        </w:rPr>
      </w:pPr>
    </w:p>
    <w:p w:rsidR="00FB376B" w:rsidRDefault="00FB376B" w:rsidP="0024544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Волгодонск</w:t>
      </w:r>
    </w:p>
    <w:p w:rsidR="00FB376B" w:rsidRDefault="00FB376B" w:rsidP="0024544F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FB376B" w:rsidRDefault="00FB376B" w:rsidP="00DC65D9">
      <w:pPr>
        <w:jc w:val="center"/>
        <w:rPr>
          <w:sz w:val="28"/>
          <w:szCs w:val="28"/>
        </w:rPr>
      </w:pPr>
    </w:p>
    <w:p w:rsidR="00FB376B" w:rsidRPr="00A25276" w:rsidRDefault="00FB376B" w:rsidP="006B47AF">
      <w:pPr>
        <w:jc w:val="center"/>
        <w:rPr>
          <w:color w:val="000000"/>
        </w:rPr>
      </w:pPr>
      <w:r>
        <w:rPr>
          <w:rFonts w:eastAsia="TimesNewRomanPS-BoldMT"/>
          <w:b/>
          <w:bCs/>
          <w:lang w:val="en-US"/>
        </w:rPr>
        <w:t>I</w:t>
      </w:r>
      <w:r>
        <w:rPr>
          <w:rFonts w:eastAsia="TimesNewRomanPS-BoldMT"/>
          <w:b/>
          <w:bCs/>
        </w:rPr>
        <w:t xml:space="preserve">. </w:t>
      </w:r>
      <w:r w:rsidRPr="00A25276">
        <w:rPr>
          <w:rFonts w:eastAsia="TimesNewRomanPS-BoldMT"/>
          <w:b/>
          <w:bCs/>
        </w:rPr>
        <w:t>ПОЯСНИТЕЛЬНАЯ ЗАПИСКА</w:t>
      </w:r>
    </w:p>
    <w:p w:rsidR="00FB376B" w:rsidRPr="00A25276" w:rsidRDefault="00FB376B" w:rsidP="006B47AF">
      <w:pPr>
        <w:rPr>
          <w:b/>
          <w:bCs/>
        </w:rPr>
      </w:pPr>
    </w:p>
    <w:p w:rsidR="00FB376B" w:rsidRPr="00A25276" w:rsidRDefault="00FB376B" w:rsidP="006B47AF">
      <w:pPr>
        <w:pStyle w:val="Default"/>
        <w:rPr>
          <w:b/>
          <w:bCs/>
          <w:color w:val="auto"/>
        </w:rPr>
      </w:pPr>
      <w:r w:rsidRPr="00A25276">
        <w:rPr>
          <w:b/>
          <w:bCs/>
          <w:color w:val="auto"/>
        </w:rPr>
        <w:t>Направленность программы</w:t>
      </w:r>
      <w:r w:rsidRPr="00A25276">
        <w:rPr>
          <w:color w:val="auto"/>
        </w:rPr>
        <w:t>: техническая</w:t>
      </w:r>
      <w:r w:rsidRPr="00A25276">
        <w:rPr>
          <w:b/>
          <w:bCs/>
          <w:color w:val="auto"/>
        </w:rPr>
        <w:t>.</w:t>
      </w:r>
    </w:p>
    <w:p w:rsidR="00FB376B" w:rsidRPr="00A25276" w:rsidRDefault="00FB376B" w:rsidP="006B47AF">
      <w:pPr>
        <w:pStyle w:val="Default"/>
        <w:rPr>
          <w:b/>
          <w:bCs/>
          <w:color w:val="auto"/>
        </w:rPr>
      </w:pPr>
      <w:r w:rsidRPr="00A25276">
        <w:rPr>
          <w:b/>
          <w:bCs/>
          <w:color w:val="auto"/>
        </w:rPr>
        <w:t>Направление</w:t>
      </w:r>
      <w:r w:rsidRPr="00A25276">
        <w:rPr>
          <w:color w:val="auto"/>
        </w:rPr>
        <w:t>: информационные технологии.</w:t>
      </w:r>
    </w:p>
    <w:p w:rsidR="00FB376B" w:rsidRPr="00A25276" w:rsidRDefault="00FB376B" w:rsidP="006B47AF">
      <w:pPr>
        <w:pStyle w:val="Default"/>
        <w:rPr>
          <w:color w:val="auto"/>
        </w:rPr>
      </w:pPr>
      <w:r w:rsidRPr="00A25276">
        <w:rPr>
          <w:b/>
          <w:bCs/>
          <w:color w:val="auto"/>
        </w:rPr>
        <w:t xml:space="preserve">Вид программы: </w:t>
      </w:r>
      <w:proofErr w:type="gramStart"/>
      <w:r w:rsidRPr="00A25276">
        <w:rPr>
          <w:color w:val="auto"/>
        </w:rPr>
        <w:t>модифицированная</w:t>
      </w:r>
      <w:proofErr w:type="gramEnd"/>
      <w:r w:rsidRPr="00A25276">
        <w:rPr>
          <w:color w:val="auto"/>
        </w:rPr>
        <w:t>.</w:t>
      </w:r>
    </w:p>
    <w:p w:rsidR="00FB376B" w:rsidRPr="00A25276" w:rsidRDefault="00FB376B" w:rsidP="006B47AF">
      <w:r w:rsidRPr="00A25276">
        <w:rPr>
          <w:b/>
          <w:bCs/>
        </w:rPr>
        <w:t>Уровень программы:</w:t>
      </w:r>
      <w:r w:rsidRPr="00A25276">
        <w:t xml:space="preserve"> </w:t>
      </w:r>
      <w:r>
        <w:t>углубленный</w:t>
      </w:r>
    </w:p>
    <w:p w:rsidR="00FB376B" w:rsidRDefault="00FB376B" w:rsidP="006B47AF">
      <w:pPr>
        <w:autoSpaceDE w:val="0"/>
        <w:autoSpaceDN w:val="0"/>
        <w:adjustRightInd w:val="0"/>
      </w:pPr>
      <w:r w:rsidRPr="00A25276">
        <w:rPr>
          <w:b/>
          <w:bCs/>
          <w:color w:val="000000"/>
        </w:rPr>
        <w:t>Продолжительность занятий:</w:t>
      </w:r>
      <w:r>
        <w:rPr>
          <w:color w:val="000000"/>
        </w:rPr>
        <w:t xml:space="preserve">  4</w:t>
      </w:r>
      <w:r w:rsidRPr="00A25276">
        <w:rPr>
          <w:color w:val="000000"/>
        </w:rPr>
        <w:t xml:space="preserve"> часа (каждый  по 40 минут, перерыв между часами  - </w:t>
      </w:r>
      <w:r>
        <w:rPr>
          <w:color w:val="000000"/>
        </w:rPr>
        <w:t>1</w:t>
      </w:r>
      <w:r w:rsidRPr="00A25276">
        <w:rPr>
          <w:color w:val="000000"/>
        </w:rPr>
        <w:t>5 минут)</w:t>
      </w:r>
      <w:r w:rsidRPr="00A25276">
        <w:t xml:space="preserve"> </w:t>
      </w:r>
      <w:r>
        <w:t>два</w:t>
      </w:r>
      <w:r w:rsidRPr="00A25276">
        <w:t xml:space="preserve"> р</w:t>
      </w:r>
      <w:r w:rsidRPr="00A25276">
        <w:rPr>
          <w:color w:val="000000"/>
        </w:rPr>
        <w:t>аз</w:t>
      </w:r>
      <w:r>
        <w:rPr>
          <w:color w:val="000000"/>
        </w:rPr>
        <w:t>а</w:t>
      </w:r>
      <w:r w:rsidRPr="00A25276">
        <w:rPr>
          <w:color w:val="000000"/>
        </w:rPr>
        <w:t xml:space="preserve"> в неделю, </w:t>
      </w:r>
      <w:r w:rsidRPr="00A25276">
        <w:t xml:space="preserve"> всего </w:t>
      </w:r>
      <w:r>
        <w:t>144</w:t>
      </w:r>
      <w:r w:rsidRPr="00A25276">
        <w:t xml:space="preserve"> часа.</w:t>
      </w:r>
    </w:p>
    <w:p w:rsidR="00FB376B" w:rsidRPr="00A25276" w:rsidRDefault="00FB376B" w:rsidP="006B47AF">
      <w:r w:rsidRPr="00A25276">
        <w:rPr>
          <w:b/>
          <w:bCs/>
        </w:rPr>
        <w:t xml:space="preserve">Форма организации образовательного процесса: </w:t>
      </w:r>
      <w:r w:rsidRPr="00A25276">
        <w:t xml:space="preserve">фронтальная, индивидуальная, групповая. </w:t>
      </w:r>
    </w:p>
    <w:p w:rsidR="00FB376B" w:rsidRPr="00A25276" w:rsidRDefault="00FB376B" w:rsidP="006B47AF">
      <w:pPr>
        <w:widowControl w:val="0"/>
        <w:shd w:val="clear" w:color="auto" w:fill="FFFFFF"/>
        <w:rPr>
          <w:kern w:val="2"/>
        </w:rPr>
      </w:pPr>
      <w:r w:rsidRPr="00A25276">
        <w:rPr>
          <w:b/>
          <w:bCs/>
          <w:kern w:val="2"/>
        </w:rPr>
        <w:t>Виды занятий</w:t>
      </w:r>
      <w:r w:rsidRPr="00A25276">
        <w:rPr>
          <w:kern w:val="2"/>
        </w:rPr>
        <w:t xml:space="preserve">: </w:t>
      </w:r>
      <w:proofErr w:type="spellStart"/>
      <w:proofErr w:type="gramStart"/>
      <w:r w:rsidRPr="00A25276">
        <w:rPr>
          <w:kern w:val="2"/>
        </w:rPr>
        <w:t>занятия-беседа</w:t>
      </w:r>
      <w:proofErr w:type="spellEnd"/>
      <w:proofErr w:type="gramEnd"/>
      <w:r w:rsidRPr="00A25276">
        <w:rPr>
          <w:kern w:val="2"/>
        </w:rPr>
        <w:t xml:space="preserve">, </w:t>
      </w:r>
      <w:proofErr w:type="spellStart"/>
      <w:r w:rsidRPr="00A25276">
        <w:rPr>
          <w:kern w:val="2"/>
        </w:rPr>
        <w:t>занятия-игра</w:t>
      </w:r>
      <w:proofErr w:type="spellEnd"/>
      <w:r w:rsidRPr="00A25276">
        <w:rPr>
          <w:kern w:val="2"/>
        </w:rPr>
        <w:t xml:space="preserve">, </w:t>
      </w:r>
      <w:proofErr w:type="spellStart"/>
      <w:r w:rsidRPr="00A25276">
        <w:rPr>
          <w:kern w:val="2"/>
        </w:rPr>
        <w:t>занятия-практикум</w:t>
      </w:r>
      <w:proofErr w:type="spellEnd"/>
      <w:r w:rsidRPr="00A25276">
        <w:rPr>
          <w:kern w:val="2"/>
        </w:rPr>
        <w:t>, выставки, экскурсии, творческие отчеты.</w:t>
      </w:r>
    </w:p>
    <w:p w:rsidR="00FB376B" w:rsidRPr="00A25276" w:rsidRDefault="00FB376B" w:rsidP="006B47AF">
      <w:r w:rsidRPr="00A25276">
        <w:rPr>
          <w:b/>
          <w:bCs/>
        </w:rPr>
        <w:t>Состав группы:</w:t>
      </w:r>
      <w:r w:rsidRPr="00A25276">
        <w:t xml:space="preserve">  смешанный - постоянный.</w:t>
      </w:r>
    </w:p>
    <w:p w:rsidR="00FB376B" w:rsidRPr="00A25276" w:rsidRDefault="00FB376B" w:rsidP="006B47AF">
      <w:r w:rsidRPr="00A25276">
        <w:rPr>
          <w:b/>
          <w:bCs/>
        </w:rPr>
        <w:t>Количество обучающихся:</w:t>
      </w:r>
      <w:r w:rsidRPr="00A25276">
        <w:t xml:space="preserve"> 1</w:t>
      </w:r>
      <w:r>
        <w:t>0</w:t>
      </w:r>
      <w:r w:rsidRPr="00A25276">
        <w:t xml:space="preserve"> человек</w:t>
      </w:r>
    </w:p>
    <w:p w:rsidR="00FB376B" w:rsidRPr="00A25276" w:rsidRDefault="00FB376B" w:rsidP="006B47AF">
      <w:r w:rsidRPr="00A25276">
        <w:rPr>
          <w:b/>
          <w:bCs/>
        </w:rPr>
        <w:t>Возраст детей</w:t>
      </w:r>
      <w:r w:rsidRPr="00A25276">
        <w:t xml:space="preserve">: </w:t>
      </w:r>
      <w:r>
        <w:t>1</w:t>
      </w:r>
      <w:r w:rsidR="004E2458">
        <w:t>3</w:t>
      </w:r>
      <w:r w:rsidRPr="00A25276">
        <w:t>-1</w:t>
      </w:r>
      <w:r>
        <w:t>7</w:t>
      </w:r>
      <w:r w:rsidRPr="00A25276">
        <w:t xml:space="preserve"> лет.</w:t>
      </w:r>
    </w:p>
    <w:p w:rsidR="00FB376B" w:rsidRPr="00A25276" w:rsidRDefault="00FB376B" w:rsidP="006B47AF">
      <w:pPr>
        <w:autoSpaceDE w:val="0"/>
        <w:autoSpaceDN w:val="0"/>
        <w:adjustRightInd w:val="0"/>
        <w:ind w:firstLine="708"/>
        <w:rPr>
          <w:color w:val="000000"/>
        </w:rPr>
      </w:pPr>
    </w:p>
    <w:p w:rsidR="00FB376B" w:rsidRDefault="00FB376B" w:rsidP="006B47AF">
      <w:pPr>
        <w:spacing w:line="25" w:lineRule="atLeast"/>
        <w:ind w:firstLine="708"/>
        <w:jc w:val="both"/>
      </w:pPr>
      <w:r w:rsidRPr="00D85833">
        <w:t xml:space="preserve">Бурное развитие Информационных технологий предъявляет все большие требования к знанию учащихся в этой области. Одной из составляющих данной области является умение владением ПК и пониманием алгоритмов и процессов, протекающих в нем. </w:t>
      </w:r>
    </w:p>
    <w:p w:rsidR="00FB376B" w:rsidRPr="00D85833" w:rsidRDefault="00FB376B" w:rsidP="006B47AF">
      <w:pPr>
        <w:spacing w:line="25" w:lineRule="atLeast"/>
        <w:ind w:firstLine="708"/>
        <w:jc w:val="both"/>
      </w:pPr>
      <w:r>
        <w:t>Программа знакомит учащихся с основами алгоритмизации и программирования, формирует глубокое понимание компьютера как универсальной системы, повышающей эффективность обработки информации; ориентирована на развитие познавательного интереса к информационным технологиям.</w:t>
      </w:r>
    </w:p>
    <w:p w:rsidR="00FB376B" w:rsidRPr="00D85833" w:rsidRDefault="00FB376B" w:rsidP="006B47AF">
      <w:pPr>
        <w:spacing w:line="25" w:lineRule="atLeast"/>
        <w:ind w:firstLine="708"/>
        <w:jc w:val="both"/>
      </w:pPr>
      <w:r w:rsidRPr="00D85833">
        <w:t xml:space="preserve">Данная программа рассчитана на углубление </w:t>
      </w:r>
      <w:r>
        <w:t>знаний,</w:t>
      </w:r>
      <w:r w:rsidRPr="00D85833">
        <w:t xml:space="preserve"> учащихся в области Информационных технологий. Выбор именно этого направления знаний обусловлен его </w:t>
      </w:r>
      <w:proofErr w:type="spellStart"/>
      <w:r w:rsidRPr="00D85833">
        <w:t>востребованностью</w:t>
      </w:r>
      <w:proofErr w:type="spellEnd"/>
      <w:r w:rsidRPr="00D85833">
        <w:t xml:space="preserve"> на данном этапе развития учащегося и призван способствовать </w:t>
      </w:r>
      <w:r w:rsidRPr="00CF4B54">
        <w:t>развитие заинтересованности ребенка</w:t>
      </w:r>
      <w:r w:rsidRPr="00D85833">
        <w:t xml:space="preserve"> и самоопределению школьников.</w:t>
      </w:r>
    </w:p>
    <w:p w:rsidR="00FB376B" w:rsidRPr="00A25276" w:rsidRDefault="00FB376B" w:rsidP="006B47AF">
      <w:pPr>
        <w:autoSpaceDE w:val="0"/>
        <w:autoSpaceDN w:val="0"/>
        <w:adjustRightInd w:val="0"/>
        <w:ind w:firstLine="708"/>
        <w:rPr>
          <w:color w:val="000000"/>
        </w:rPr>
      </w:pPr>
    </w:p>
    <w:p w:rsidR="00FB376B" w:rsidRPr="000E0FC6" w:rsidRDefault="00FB376B" w:rsidP="006B47AF">
      <w:pPr>
        <w:shd w:val="clear" w:color="auto" w:fill="FFFFFF"/>
        <w:spacing w:line="25" w:lineRule="atLeast"/>
        <w:jc w:val="center"/>
        <w:rPr>
          <w:b/>
          <w:bCs/>
          <w:color w:val="000000"/>
        </w:rPr>
      </w:pPr>
      <w:r w:rsidRPr="000E0FC6">
        <w:rPr>
          <w:b/>
          <w:bCs/>
          <w:color w:val="000000"/>
        </w:rPr>
        <w:t>Задачи деятельности объединения:</w:t>
      </w:r>
    </w:p>
    <w:p w:rsidR="00FB376B" w:rsidRPr="000E0FC6" w:rsidRDefault="00FB376B" w:rsidP="006B47AF">
      <w:pPr>
        <w:shd w:val="clear" w:color="auto" w:fill="FFFFFF"/>
        <w:spacing w:line="25" w:lineRule="atLeast"/>
        <w:rPr>
          <w:color w:val="000000"/>
        </w:rPr>
      </w:pPr>
      <w:r w:rsidRPr="000E0FC6">
        <w:rPr>
          <w:color w:val="000000"/>
        </w:rPr>
        <w:t>Сформировать:</w:t>
      </w:r>
    </w:p>
    <w:p w:rsidR="00FB376B" w:rsidRPr="000E0FC6" w:rsidRDefault="00FB376B" w:rsidP="006B47AF">
      <w:pPr>
        <w:pStyle w:val="a3"/>
        <w:numPr>
          <w:ilvl w:val="0"/>
          <w:numId w:val="3"/>
        </w:numPr>
        <w:shd w:val="clear" w:color="auto" w:fill="FFFFFF"/>
        <w:spacing w:line="25" w:lineRule="atLeast"/>
        <w:jc w:val="both"/>
        <w:rPr>
          <w:color w:val="000000"/>
        </w:rPr>
      </w:pPr>
      <w:r w:rsidRPr="000E0FC6">
        <w:rPr>
          <w:color w:val="000000"/>
        </w:rPr>
        <w:t xml:space="preserve">представление об </w:t>
      </w:r>
      <w:r>
        <w:rPr>
          <w:color w:val="000000"/>
        </w:rPr>
        <w:t>анализе и написании программ</w:t>
      </w:r>
      <w:r w:rsidRPr="000E0FC6">
        <w:rPr>
          <w:color w:val="000000"/>
        </w:rPr>
        <w:t>;</w:t>
      </w:r>
    </w:p>
    <w:p w:rsidR="00FB376B" w:rsidRPr="000E0FC6" w:rsidRDefault="00FB376B" w:rsidP="006B47AF">
      <w:pPr>
        <w:pStyle w:val="a3"/>
        <w:numPr>
          <w:ilvl w:val="0"/>
          <w:numId w:val="3"/>
        </w:numPr>
        <w:shd w:val="clear" w:color="auto" w:fill="FFFFFF"/>
        <w:spacing w:line="25" w:lineRule="atLeast"/>
        <w:jc w:val="both"/>
      </w:pPr>
      <w:r w:rsidRPr="000E0FC6">
        <w:t xml:space="preserve">умения ориентироваться в информационных потоках окружающего мира; </w:t>
      </w:r>
    </w:p>
    <w:p w:rsidR="00FB376B" w:rsidRPr="000E0FC6" w:rsidRDefault="00FB376B" w:rsidP="006B47AF">
      <w:pPr>
        <w:pStyle w:val="a3"/>
        <w:numPr>
          <w:ilvl w:val="0"/>
          <w:numId w:val="3"/>
        </w:numPr>
        <w:shd w:val="clear" w:color="auto" w:fill="FFFFFF"/>
        <w:spacing w:line="25" w:lineRule="atLeast"/>
        <w:jc w:val="both"/>
      </w:pPr>
      <w:r w:rsidRPr="000E0FC6">
        <w:t>навыки практической работы с информацией: поиск, анализ, преобразование, передача, хранение информации, ее использование в учебной деятельности и повседневной жизни;</w:t>
      </w:r>
    </w:p>
    <w:p w:rsidR="00FB376B" w:rsidRPr="000E0FC6" w:rsidRDefault="00FB376B" w:rsidP="006B47AF">
      <w:pPr>
        <w:pStyle w:val="a4"/>
        <w:spacing w:line="25" w:lineRule="atLeast"/>
        <w:rPr>
          <w:sz w:val="24"/>
          <w:szCs w:val="24"/>
        </w:rPr>
      </w:pPr>
      <w:r w:rsidRPr="000E0FC6">
        <w:rPr>
          <w:sz w:val="24"/>
          <w:szCs w:val="24"/>
        </w:rPr>
        <w:t>Развивать:</w:t>
      </w:r>
    </w:p>
    <w:p w:rsidR="00FB376B" w:rsidRPr="000E0FC6" w:rsidRDefault="00FB376B" w:rsidP="006B47AF">
      <w:pPr>
        <w:pStyle w:val="a4"/>
        <w:spacing w:line="25" w:lineRule="atLeast"/>
        <w:rPr>
          <w:sz w:val="24"/>
          <w:szCs w:val="24"/>
        </w:rPr>
      </w:pPr>
      <w:r w:rsidRPr="000E0FC6">
        <w:rPr>
          <w:sz w:val="24"/>
          <w:szCs w:val="24"/>
        </w:rPr>
        <w:t>умения анализировать, сравнивать, систематизировать и обобщать;</w:t>
      </w:r>
    </w:p>
    <w:p w:rsidR="00FB376B" w:rsidRPr="000E0FC6" w:rsidRDefault="00FB376B" w:rsidP="006B47AF">
      <w:pPr>
        <w:pStyle w:val="a4"/>
        <w:spacing w:line="25" w:lineRule="atLeast"/>
        <w:rPr>
          <w:sz w:val="24"/>
          <w:szCs w:val="24"/>
        </w:rPr>
      </w:pPr>
      <w:r w:rsidRPr="000E0FC6">
        <w:rPr>
          <w:sz w:val="24"/>
          <w:szCs w:val="24"/>
        </w:rPr>
        <w:t>творческую активность и самостоятельность;</w:t>
      </w:r>
    </w:p>
    <w:p w:rsidR="00FB376B" w:rsidRPr="004A0455" w:rsidRDefault="00FB376B" w:rsidP="004A0455">
      <w:pPr>
        <w:pStyle w:val="a4"/>
        <w:spacing w:line="25" w:lineRule="atLeast"/>
        <w:rPr>
          <w:sz w:val="24"/>
          <w:szCs w:val="24"/>
        </w:rPr>
      </w:pPr>
      <w:r w:rsidRPr="000E0FC6">
        <w:rPr>
          <w:sz w:val="24"/>
          <w:szCs w:val="24"/>
        </w:rPr>
        <w:t>алгоритмическое и логическое мышление.</w:t>
      </w:r>
    </w:p>
    <w:p w:rsidR="00FB376B" w:rsidRPr="000E0FC6" w:rsidRDefault="00FB376B" w:rsidP="006B47AF">
      <w:pPr>
        <w:pStyle w:val="a4"/>
        <w:spacing w:line="25" w:lineRule="atLeast"/>
        <w:rPr>
          <w:color w:val="000000"/>
          <w:sz w:val="24"/>
          <w:szCs w:val="24"/>
        </w:rPr>
      </w:pPr>
      <w:r w:rsidRPr="000E0FC6">
        <w:rPr>
          <w:sz w:val="24"/>
          <w:szCs w:val="24"/>
        </w:rPr>
        <w:t>Воспитывать:</w:t>
      </w:r>
    </w:p>
    <w:p w:rsidR="00FB376B" w:rsidRPr="000E0FC6" w:rsidRDefault="00FB376B" w:rsidP="006B47AF">
      <w:pPr>
        <w:pStyle w:val="a4"/>
        <w:spacing w:line="25" w:lineRule="atLeast"/>
        <w:rPr>
          <w:sz w:val="24"/>
          <w:szCs w:val="24"/>
        </w:rPr>
      </w:pPr>
      <w:r w:rsidRPr="000E0FC6">
        <w:rPr>
          <w:sz w:val="24"/>
          <w:szCs w:val="24"/>
        </w:rPr>
        <w:t>бережное отношение к имуществу компьютерного класса и ПК;</w:t>
      </w:r>
    </w:p>
    <w:p w:rsidR="00FB376B" w:rsidRPr="000E0FC6" w:rsidRDefault="00FB376B" w:rsidP="006B47AF">
      <w:pPr>
        <w:pStyle w:val="a4"/>
        <w:spacing w:line="25" w:lineRule="atLeast"/>
        <w:rPr>
          <w:sz w:val="24"/>
          <w:szCs w:val="24"/>
        </w:rPr>
      </w:pPr>
      <w:r w:rsidRPr="000E0FC6">
        <w:rPr>
          <w:sz w:val="24"/>
          <w:szCs w:val="24"/>
        </w:rPr>
        <w:t>сосредоточенность, работоспособность на занятиях в группе;</w:t>
      </w:r>
    </w:p>
    <w:p w:rsidR="00FB376B" w:rsidRPr="000E0FC6" w:rsidRDefault="00FB376B" w:rsidP="006B47AF">
      <w:pPr>
        <w:pStyle w:val="a4"/>
        <w:spacing w:line="25" w:lineRule="atLeast"/>
        <w:rPr>
          <w:sz w:val="24"/>
          <w:szCs w:val="24"/>
        </w:rPr>
      </w:pPr>
      <w:r w:rsidRPr="000E0FC6">
        <w:rPr>
          <w:sz w:val="24"/>
          <w:szCs w:val="24"/>
        </w:rPr>
        <w:t>трудолюбие и интерес к компьютерному миру, к использованию информационных технологий;</w:t>
      </w:r>
    </w:p>
    <w:p w:rsidR="00FB376B" w:rsidRPr="000E0FC6" w:rsidRDefault="00FB376B" w:rsidP="006B47AF">
      <w:pPr>
        <w:pStyle w:val="a4"/>
        <w:spacing w:line="25" w:lineRule="atLeast"/>
        <w:rPr>
          <w:sz w:val="24"/>
          <w:szCs w:val="24"/>
        </w:rPr>
      </w:pPr>
      <w:r w:rsidRPr="000E0FC6">
        <w:rPr>
          <w:sz w:val="24"/>
          <w:szCs w:val="24"/>
        </w:rPr>
        <w:t>дисциплинированность, ответственность воспитанника;</w:t>
      </w:r>
    </w:p>
    <w:p w:rsidR="00FB376B" w:rsidRPr="000E0FC6" w:rsidRDefault="00FB376B" w:rsidP="006B47AF">
      <w:pPr>
        <w:pStyle w:val="a4"/>
        <w:spacing w:line="25" w:lineRule="atLeast"/>
        <w:rPr>
          <w:sz w:val="24"/>
          <w:szCs w:val="24"/>
        </w:rPr>
      </w:pPr>
      <w:r w:rsidRPr="000E0FC6">
        <w:rPr>
          <w:sz w:val="24"/>
          <w:szCs w:val="24"/>
        </w:rPr>
        <w:lastRenderedPageBreak/>
        <w:t>толерантную личность, способную понимать окружающий нас мир, согласно требованиям времени;</w:t>
      </w:r>
    </w:p>
    <w:p w:rsidR="00FB376B" w:rsidRPr="000E0FC6" w:rsidRDefault="00FB376B" w:rsidP="006B47AF">
      <w:pPr>
        <w:pStyle w:val="a4"/>
        <w:spacing w:line="25" w:lineRule="atLeast"/>
        <w:rPr>
          <w:sz w:val="24"/>
          <w:szCs w:val="24"/>
        </w:rPr>
      </w:pPr>
      <w:r w:rsidRPr="000E0FC6">
        <w:rPr>
          <w:sz w:val="24"/>
          <w:szCs w:val="24"/>
        </w:rPr>
        <w:t>личность, ведущую здоровый образ жизни.</w:t>
      </w:r>
    </w:p>
    <w:p w:rsidR="00FB376B" w:rsidRDefault="00FB376B" w:rsidP="006B47AF">
      <w:pPr>
        <w:spacing w:line="25" w:lineRule="atLeast"/>
        <w:ind w:firstLine="567"/>
        <w:jc w:val="both"/>
        <w:rPr>
          <w:color w:val="000000"/>
          <w:spacing w:val="-2"/>
        </w:rPr>
      </w:pPr>
    </w:p>
    <w:p w:rsidR="00FB376B" w:rsidRPr="00CF4B54" w:rsidRDefault="00FB376B" w:rsidP="006B47AF">
      <w:pPr>
        <w:spacing w:line="25" w:lineRule="atLeast"/>
        <w:ind w:firstLine="567"/>
        <w:jc w:val="both"/>
        <w:rPr>
          <w:color w:val="000000"/>
          <w:spacing w:val="-2"/>
        </w:rPr>
      </w:pPr>
      <w:r w:rsidRPr="00CF4B54">
        <w:rPr>
          <w:color w:val="000000"/>
          <w:spacing w:val="-2"/>
        </w:rPr>
        <w:t xml:space="preserve">Особое удовлетворение в реализации творческого потенциала воспитанников дают практические занятия на компьютере, с помощью интерактивной доски при создании воспитанниками </w:t>
      </w:r>
      <w:r>
        <w:rPr>
          <w:color w:val="000000"/>
          <w:spacing w:val="-2"/>
        </w:rPr>
        <w:t>проектных работ и программных разработок</w:t>
      </w:r>
      <w:r w:rsidRPr="00CF4B54">
        <w:rPr>
          <w:color w:val="000000"/>
          <w:spacing w:val="-2"/>
        </w:rPr>
        <w:t>. Работа на компьютере сопровождается физкультурными паузами и упражнениями для глаз.</w:t>
      </w:r>
    </w:p>
    <w:p w:rsidR="00FB376B" w:rsidRDefault="00FB376B" w:rsidP="006B47AF">
      <w:pPr>
        <w:spacing w:line="25" w:lineRule="atLeast"/>
        <w:jc w:val="both"/>
      </w:pPr>
      <w:r w:rsidRPr="00CF4B54">
        <w:t xml:space="preserve">Занятия в объединении планируются с учетом развития гармоничной личности воспитанника. Поэтому в основе разработки образовательной программы лежит познавательный интерес воспитанника. </w:t>
      </w:r>
    </w:p>
    <w:p w:rsidR="00FB376B" w:rsidRPr="00CF4B54" w:rsidRDefault="00FB376B" w:rsidP="006B47AF">
      <w:pPr>
        <w:spacing w:line="25" w:lineRule="atLeast"/>
        <w:ind w:firstLine="708"/>
        <w:jc w:val="both"/>
      </w:pPr>
      <w:r w:rsidRPr="00CF4B54">
        <w:t xml:space="preserve">Познавательный интерес – важнейшее качество личности, которое формируется в социальных условиях и не является присущим человеку от рождения. Познавательный интерес выступает как ценнейший мотив учебной деятельности. При этом важно, что каждое занятие в объединении детей не должно возникать случайно, а должно являться запланированным и представлять собой цепочку одного связующего звена образовательной программы. Следует отметить, что игровые занятия в полной мере помогают ребёнку развить его творческий потенциал, так как игра присуща ребёнку с рождения. </w:t>
      </w:r>
    </w:p>
    <w:p w:rsidR="00FB376B" w:rsidRPr="00CF4B54" w:rsidRDefault="00FB376B" w:rsidP="006B47AF">
      <w:pPr>
        <w:spacing w:line="25" w:lineRule="atLeast"/>
        <w:ind w:firstLine="720"/>
        <w:jc w:val="both"/>
        <w:rPr>
          <w:color w:val="000000"/>
        </w:rPr>
      </w:pPr>
      <w:r w:rsidRPr="00CF4B54">
        <w:rPr>
          <w:color w:val="000000"/>
        </w:rPr>
        <w:t>Повторение тем</w:t>
      </w:r>
      <w:r>
        <w:rPr>
          <w:color w:val="000000"/>
        </w:rPr>
        <w:t xml:space="preserve"> занятий</w:t>
      </w:r>
      <w:r w:rsidRPr="00CF4B54">
        <w:rPr>
          <w:color w:val="000000"/>
        </w:rPr>
        <w:t xml:space="preserve"> при планировании имеет смысл в том, что с каждым годом обучения с ознакомительного, первоначального осваивания знаний, умений, навыков воспитанники продолжают совершенствоваться, углубленно изучать темы, развивая творческий потенциал через свой личный интерес.               </w:t>
      </w:r>
    </w:p>
    <w:p w:rsidR="00FB376B" w:rsidRPr="00CF4B54" w:rsidRDefault="00FB376B" w:rsidP="006B47AF">
      <w:pPr>
        <w:spacing w:line="25" w:lineRule="atLeast"/>
        <w:ind w:firstLine="720"/>
        <w:jc w:val="both"/>
        <w:rPr>
          <w:color w:val="000000"/>
        </w:rPr>
      </w:pPr>
      <w:r w:rsidRPr="00CF4B54">
        <w:rPr>
          <w:color w:val="000000"/>
        </w:rPr>
        <w:t>Для отслеживания результатов предусматривается промежуточный контроль (зачеты и проверочные практические работы), а также участие детей в процессе обучения в выставках, конкурсах, связанных с применением информационных технологий.</w:t>
      </w:r>
    </w:p>
    <w:p w:rsidR="00FB376B" w:rsidRDefault="00FB376B" w:rsidP="006B47AF">
      <w:pPr>
        <w:spacing w:line="25" w:lineRule="atLeast"/>
        <w:ind w:firstLine="720"/>
        <w:jc w:val="both"/>
      </w:pPr>
      <w:r w:rsidRPr="00CF4B54">
        <w:rPr>
          <w:color w:val="000000"/>
          <w:spacing w:val="1"/>
        </w:rPr>
        <w:t>В середине и в конце каждого года обучения подводятся итоги р</w:t>
      </w:r>
      <w:r w:rsidRPr="00CF4B54">
        <w:t xml:space="preserve">аботы объединения в виде защиты творческие проектов. </w:t>
      </w:r>
    </w:p>
    <w:p w:rsidR="00FB376B" w:rsidRDefault="00FB376B" w:rsidP="00AA5BC5">
      <w:pPr>
        <w:pStyle w:val="c3"/>
        <w:shd w:val="clear" w:color="auto" w:fill="FFFFFF"/>
        <w:spacing w:before="0" w:after="0" w:line="25" w:lineRule="atLeast"/>
        <w:jc w:val="center"/>
        <w:rPr>
          <w:rStyle w:val="c23"/>
          <w:b/>
          <w:bCs/>
        </w:rPr>
      </w:pPr>
      <w:r w:rsidRPr="00CF4B54">
        <w:rPr>
          <w:b/>
          <w:bCs/>
        </w:rPr>
        <w:t>Ди</w:t>
      </w:r>
      <w:r w:rsidRPr="00CF4B54">
        <w:rPr>
          <w:rStyle w:val="c23"/>
          <w:b/>
          <w:bCs/>
        </w:rPr>
        <w:t xml:space="preserve">агностика результатов </w:t>
      </w:r>
      <w:r>
        <w:rPr>
          <w:rStyle w:val="c23"/>
          <w:b/>
          <w:bCs/>
        </w:rPr>
        <w:t>программы.</w:t>
      </w:r>
    </w:p>
    <w:p w:rsidR="00FB376B" w:rsidRPr="00CF4B54" w:rsidRDefault="00FB376B" w:rsidP="00AA5BC5">
      <w:pPr>
        <w:pStyle w:val="c2"/>
        <w:shd w:val="clear" w:color="auto" w:fill="FFFFFF"/>
        <w:spacing w:before="0" w:after="0" w:line="25" w:lineRule="atLeast"/>
        <w:jc w:val="both"/>
        <w:rPr>
          <w:b/>
          <w:bCs/>
        </w:rPr>
      </w:pPr>
      <w:r w:rsidRPr="00CF4B54">
        <w:rPr>
          <w:rStyle w:val="c0"/>
        </w:rPr>
        <w:t>      Сегодня на первый план выходят задачи развития и формирования личности и индивидуальности воспитанников, создания условий, развивающих их творческие способности.</w:t>
      </w:r>
    </w:p>
    <w:p w:rsidR="00FB376B" w:rsidRPr="00CF4B54" w:rsidRDefault="00FB376B" w:rsidP="00AA5BC5">
      <w:pPr>
        <w:pStyle w:val="a5"/>
        <w:spacing w:line="25" w:lineRule="atLeast"/>
        <w:ind w:left="0" w:firstLine="708"/>
      </w:pPr>
      <w:r>
        <w:rPr>
          <w:sz w:val="24"/>
          <w:szCs w:val="24"/>
        </w:rPr>
        <w:t xml:space="preserve">Программа </w:t>
      </w:r>
      <w:r w:rsidRPr="00564F71">
        <w:rPr>
          <w:sz w:val="24"/>
          <w:szCs w:val="24"/>
        </w:rPr>
        <w:t xml:space="preserve">предполагает закрепление навыков и развитие умений, полученных на </w:t>
      </w:r>
      <w:r>
        <w:rPr>
          <w:sz w:val="24"/>
          <w:szCs w:val="24"/>
        </w:rPr>
        <w:t>базовом уровне программы «Начала программирования от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до Я»</w:t>
      </w:r>
      <w:r w:rsidRPr="00564F71">
        <w:rPr>
          <w:sz w:val="24"/>
          <w:szCs w:val="24"/>
        </w:rPr>
        <w:t>.</w:t>
      </w:r>
    </w:p>
    <w:p w:rsidR="00FB376B" w:rsidRDefault="00FB376B" w:rsidP="00AA5BC5">
      <w:pPr>
        <w:spacing w:line="25" w:lineRule="atLeast"/>
        <w:ind w:firstLine="708"/>
        <w:jc w:val="both"/>
      </w:pPr>
      <w:r w:rsidRPr="00CF4B54">
        <w:t xml:space="preserve">На </w:t>
      </w:r>
      <w:r>
        <w:t xml:space="preserve">данном </w:t>
      </w:r>
      <w:r w:rsidRPr="00CF4B54">
        <w:t xml:space="preserve">году обучения воспитанники </w:t>
      </w:r>
      <w:r>
        <w:t>развивают</w:t>
      </w:r>
      <w:r w:rsidRPr="00CF4B54">
        <w:t xml:space="preserve"> знания и осваивают принципы работы</w:t>
      </w:r>
      <w:r>
        <w:t xml:space="preserve"> программ и теорий</w:t>
      </w:r>
      <w:r w:rsidRPr="00CF4B54">
        <w:t>:</w:t>
      </w:r>
    </w:p>
    <w:p w:rsidR="00FB376B" w:rsidRPr="00FF7FB3" w:rsidRDefault="00FB376B" w:rsidP="00FF7FB3">
      <w:pPr>
        <w:pStyle w:val="a3"/>
        <w:numPr>
          <w:ilvl w:val="0"/>
          <w:numId w:val="4"/>
        </w:numPr>
        <w:spacing w:line="25" w:lineRule="atLeast"/>
        <w:jc w:val="both"/>
        <w:rPr>
          <w:color w:val="000000"/>
        </w:rPr>
      </w:pPr>
      <w:r w:rsidRPr="00FF7FB3">
        <w:rPr>
          <w:color w:val="000000"/>
        </w:rPr>
        <w:t>3</w:t>
      </w:r>
      <w:r w:rsidRPr="00FF7FB3">
        <w:rPr>
          <w:color w:val="000000"/>
          <w:lang w:val="en-US"/>
        </w:rPr>
        <w:t>D</w:t>
      </w:r>
      <w:r w:rsidRPr="00FF7FB3">
        <w:rPr>
          <w:color w:val="000000"/>
        </w:rPr>
        <w:t xml:space="preserve"> Графики</w:t>
      </w:r>
    </w:p>
    <w:p w:rsidR="00FB376B" w:rsidRPr="00FF7FB3" w:rsidRDefault="00FB376B" w:rsidP="00FF7FB3">
      <w:pPr>
        <w:pStyle w:val="a3"/>
        <w:numPr>
          <w:ilvl w:val="0"/>
          <w:numId w:val="4"/>
        </w:numPr>
        <w:spacing w:line="25" w:lineRule="atLeast"/>
        <w:jc w:val="both"/>
        <w:rPr>
          <w:color w:val="000000"/>
        </w:rPr>
      </w:pPr>
      <w:proofErr w:type="gramStart"/>
      <w:r w:rsidRPr="00FF7FB3">
        <w:rPr>
          <w:color w:val="000000"/>
        </w:rPr>
        <w:t>Сетевые</w:t>
      </w:r>
      <w:proofErr w:type="gramEnd"/>
      <w:r w:rsidRPr="00FF7FB3">
        <w:rPr>
          <w:color w:val="000000"/>
        </w:rPr>
        <w:t xml:space="preserve"> протоколов</w:t>
      </w:r>
    </w:p>
    <w:p w:rsidR="00FB376B" w:rsidRPr="00FF7FB3" w:rsidRDefault="00FB376B" w:rsidP="00FF7FB3">
      <w:pPr>
        <w:pStyle w:val="a3"/>
        <w:numPr>
          <w:ilvl w:val="0"/>
          <w:numId w:val="4"/>
        </w:numPr>
        <w:spacing w:line="25" w:lineRule="atLeast"/>
        <w:jc w:val="both"/>
        <w:rPr>
          <w:color w:val="000000"/>
        </w:rPr>
      </w:pPr>
      <w:r w:rsidRPr="00FF7FB3">
        <w:rPr>
          <w:color w:val="000000"/>
        </w:rPr>
        <w:t xml:space="preserve">Администрирования </w:t>
      </w:r>
    </w:p>
    <w:p w:rsidR="00FB376B" w:rsidRPr="00FF7FB3" w:rsidRDefault="00FB376B" w:rsidP="00FF7FB3">
      <w:pPr>
        <w:pStyle w:val="a3"/>
        <w:numPr>
          <w:ilvl w:val="0"/>
          <w:numId w:val="4"/>
        </w:numPr>
        <w:spacing w:line="25" w:lineRule="atLeast"/>
        <w:jc w:val="both"/>
        <w:rPr>
          <w:color w:val="000000"/>
        </w:rPr>
      </w:pPr>
      <w:r w:rsidRPr="00FF7FB3">
        <w:rPr>
          <w:color w:val="000000"/>
        </w:rPr>
        <w:t>Сетевой безопасности</w:t>
      </w:r>
    </w:p>
    <w:p w:rsidR="00FB376B" w:rsidRPr="00FF7FB3" w:rsidRDefault="00FB376B" w:rsidP="00FF7FB3">
      <w:pPr>
        <w:pStyle w:val="a3"/>
        <w:numPr>
          <w:ilvl w:val="0"/>
          <w:numId w:val="4"/>
        </w:numPr>
        <w:spacing w:line="25" w:lineRule="atLeast"/>
        <w:jc w:val="both"/>
        <w:rPr>
          <w:color w:val="000000"/>
        </w:rPr>
      </w:pPr>
      <w:r w:rsidRPr="00FF7FB3">
        <w:rPr>
          <w:color w:val="000000"/>
        </w:rPr>
        <w:t>Сетевых приложений</w:t>
      </w:r>
    </w:p>
    <w:p w:rsidR="00FB376B" w:rsidRPr="00CF4B54" w:rsidRDefault="00FB376B" w:rsidP="00AA5BC5">
      <w:pPr>
        <w:spacing w:line="25" w:lineRule="atLeast"/>
        <w:ind w:firstLine="708"/>
        <w:jc w:val="both"/>
      </w:pPr>
    </w:p>
    <w:p w:rsidR="00FB376B" w:rsidRDefault="00FB376B" w:rsidP="001E03CD">
      <w:pPr>
        <w:spacing w:line="25" w:lineRule="atLeast"/>
        <w:jc w:val="both"/>
      </w:pPr>
    </w:p>
    <w:p w:rsidR="00FB376B" w:rsidRPr="00CF4B54" w:rsidRDefault="00FB376B" w:rsidP="00C30408">
      <w:pPr>
        <w:shd w:val="clear" w:color="auto" w:fill="FFFFFF"/>
        <w:spacing w:line="25" w:lineRule="atLeast"/>
        <w:ind w:left="22"/>
        <w:jc w:val="center"/>
        <w:rPr>
          <w:b/>
          <w:bCs/>
          <w:color w:val="000000"/>
          <w:spacing w:val="1"/>
        </w:rPr>
      </w:pPr>
      <w:r w:rsidRPr="00CF4B54">
        <w:rPr>
          <w:b/>
          <w:bCs/>
          <w:color w:val="000000"/>
          <w:spacing w:val="1"/>
        </w:rPr>
        <w:t>Прогнозируемый конечный результат</w:t>
      </w:r>
    </w:p>
    <w:p w:rsidR="00FB376B" w:rsidRPr="00CF4B54" w:rsidRDefault="00FB376B" w:rsidP="00C30408">
      <w:pPr>
        <w:shd w:val="clear" w:color="auto" w:fill="FFFFFF"/>
        <w:spacing w:line="25" w:lineRule="atLeast"/>
        <w:ind w:left="22"/>
        <w:jc w:val="center"/>
        <w:rPr>
          <w:b/>
          <w:bCs/>
        </w:rPr>
      </w:pPr>
    </w:p>
    <w:p w:rsidR="00FB376B" w:rsidRDefault="00FB376B" w:rsidP="00C30408">
      <w:pPr>
        <w:spacing w:line="25" w:lineRule="atLeast"/>
      </w:pPr>
      <w:r w:rsidRPr="00CF4B54">
        <w:t xml:space="preserve">После окончания </w:t>
      </w:r>
      <w:r>
        <w:t>1</w:t>
      </w:r>
      <w:r w:rsidRPr="00CF4B54">
        <w:t>-го (</w:t>
      </w:r>
      <w:r>
        <w:t>углубленный уровень</w:t>
      </w:r>
      <w:r w:rsidRPr="00CF4B54">
        <w:t>) года обучения учащиеся должны</w:t>
      </w:r>
      <w:r w:rsidRPr="00FF7FB3">
        <w:t xml:space="preserve"> </w:t>
      </w:r>
      <w:r w:rsidRPr="00CF4B54">
        <w:t>осв</w:t>
      </w:r>
      <w:r>
        <w:t>о</w:t>
      </w:r>
      <w:r w:rsidRPr="00CF4B54">
        <w:t>ит</w:t>
      </w:r>
      <w:r>
        <w:t>ь</w:t>
      </w:r>
      <w:r w:rsidRPr="00CF4B54">
        <w:t xml:space="preserve"> принципы работы</w:t>
      </w:r>
      <w:r>
        <w:t xml:space="preserve"> программ и теорий</w:t>
      </w:r>
      <w:r w:rsidRPr="00CF4B54">
        <w:t>:</w:t>
      </w:r>
    </w:p>
    <w:p w:rsidR="00FB376B" w:rsidRPr="00FF7FB3" w:rsidRDefault="00FB376B" w:rsidP="00FF7FB3">
      <w:pPr>
        <w:pStyle w:val="a3"/>
        <w:numPr>
          <w:ilvl w:val="0"/>
          <w:numId w:val="4"/>
        </w:numPr>
        <w:spacing w:line="25" w:lineRule="atLeast"/>
        <w:jc w:val="both"/>
        <w:rPr>
          <w:color w:val="000000"/>
        </w:rPr>
      </w:pPr>
      <w:r w:rsidRPr="00FF7FB3">
        <w:rPr>
          <w:color w:val="000000"/>
        </w:rPr>
        <w:t>3</w:t>
      </w:r>
      <w:r w:rsidRPr="00FF7FB3">
        <w:rPr>
          <w:color w:val="000000"/>
          <w:lang w:val="en-US"/>
        </w:rPr>
        <w:t>D</w:t>
      </w:r>
      <w:r w:rsidRPr="00FF7FB3">
        <w:rPr>
          <w:color w:val="000000"/>
        </w:rPr>
        <w:t xml:space="preserve"> Графики</w:t>
      </w:r>
    </w:p>
    <w:p w:rsidR="00FB376B" w:rsidRPr="00FF7FB3" w:rsidRDefault="00FB376B" w:rsidP="00FF7FB3">
      <w:pPr>
        <w:pStyle w:val="a3"/>
        <w:numPr>
          <w:ilvl w:val="0"/>
          <w:numId w:val="4"/>
        </w:numPr>
        <w:spacing w:line="25" w:lineRule="atLeast"/>
        <w:jc w:val="both"/>
        <w:rPr>
          <w:color w:val="000000"/>
        </w:rPr>
      </w:pPr>
      <w:proofErr w:type="gramStart"/>
      <w:r w:rsidRPr="00FF7FB3">
        <w:rPr>
          <w:color w:val="000000"/>
        </w:rPr>
        <w:t>Сетевые</w:t>
      </w:r>
      <w:proofErr w:type="gramEnd"/>
      <w:r w:rsidRPr="00FF7FB3">
        <w:rPr>
          <w:color w:val="000000"/>
        </w:rPr>
        <w:t xml:space="preserve"> протоколов</w:t>
      </w:r>
    </w:p>
    <w:p w:rsidR="00FB376B" w:rsidRPr="00FF7FB3" w:rsidRDefault="00FB376B" w:rsidP="00FF7FB3">
      <w:pPr>
        <w:pStyle w:val="a3"/>
        <w:numPr>
          <w:ilvl w:val="0"/>
          <w:numId w:val="4"/>
        </w:numPr>
        <w:spacing w:line="25" w:lineRule="atLeast"/>
        <w:jc w:val="both"/>
        <w:rPr>
          <w:color w:val="000000"/>
        </w:rPr>
      </w:pPr>
      <w:r w:rsidRPr="00FF7FB3">
        <w:rPr>
          <w:color w:val="000000"/>
        </w:rPr>
        <w:lastRenderedPageBreak/>
        <w:t xml:space="preserve">Администрирования </w:t>
      </w:r>
    </w:p>
    <w:p w:rsidR="00FB376B" w:rsidRPr="00FF7FB3" w:rsidRDefault="00FB376B" w:rsidP="00FF7FB3">
      <w:pPr>
        <w:pStyle w:val="a3"/>
        <w:numPr>
          <w:ilvl w:val="0"/>
          <w:numId w:val="4"/>
        </w:numPr>
        <w:spacing w:line="25" w:lineRule="atLeast"/>
        <w:jc w:val="both"/>
        <w:rPr>
          <w:color w:val="000000"/>
        </w:rPr>
      </w:pPr>
      <w:r w:rsidRPr="00FF7FB3">
        <w:rPr>
          <w:color w:val="000000"/>
        </w:rPr>
        <w:t>Сетевой безопасности</w:t>
      </w:r>
    </w:p>
    <w:p w:rsidR="00FB376B" w:rsidRPr="00FF7FB3" w:rsidRDefault="00FB376B" w:rsidP="00FF7FB3">
      <w:pPr>
        <w:pStyle w:val="a3"/>
        <w:numPr>
          <w:ilvl w:val="0"/>
          <w:numId w:val="4"/>
        </w:numPr>
        <w:spacing w:line="25" w:lineRule="atLeast"/>
        <w:jc w:val="both"/>
        <w:rPr>
          <w:color w:val="000000"/>
        </w:rPr>
      </w:pPr>
      <w:r w:rsidRPr="00FF7FB3">
        <w:rPr>
          <w:color w:val="000000"/>
        </w:rPr>
        <w:t>Сетевых приложений</w:t>
      </w:r>
    </w:p>
    <w:p w:rsidR="00FB376B" w:rsidRDefault="00FB376B">
      <w:r>
        <w:br w:type="page"/>
      </w:r>
    </w:p>
    <w:p w:rsidR="00FB376B" w:rsidRPr="00CF4B54" w:rsidRDefault="00FB376B" w:rsidP="00C30408">
      <w:pPr>
        <w:spacing w:line="25" w:lineRule="atLeast"/>
      </w:pPr>
    </w:p>
    <w:p w:rsidR="00FB376B" w:rsidRDefault="00FB376B" w:rsidP="00673D92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1F42E5">
        <w:rPr>
          <w:b/>
          <w:bCs/>
        </w:rPr>
        <w:t xml:space="preserve">. </w:t>
      </w:r>
      <w:r>
        <w:rPr>
          <w:b/>
          <w:bCs/>
        </w:rPr>
        <w:t>УЧЕБНО - ТЕМАТИЧЕСКИЙ ПЛАН</w:t>
      </w:r>
      <w:r w:rsidRPr="00A25276">
        <w:rPr>
          <w:b/>
          <w:bCs/>
        </w:rPr>
        <w:t xml:space="preserve"> </w:t>
      </w:r>
      <w:r>
        <w:rPr>
          <w:b/>
          <w:bCs/>
        </w:rPr>
        <w:t xml:space="preserve">ТРЕТЬЕГО ГОДА ОБУЧЕНИЯ </w:t>
      </w:r>
    </w:p>
    <w:p w:rsidR="00FB376B" w:rsidRDefault="00FB376B" w:rsidP="00673D92">
      <w:pPr>
        <w:spacing w:after="200" w:line="25" w:lineRule="atLeast"/>
        <w:jc w:val="center"/>
        <w:rPr>
          <w:b/>
          <w:bCs/>
        </w:rPr>
      </w:pPr>
      <w:r>
        <w:rPr>
          <w:b/>
          <w:bCs/>
        </w:rPr>
        <w:t>УГЛУБЛЕННЫЙ УРОВЕНЬ</w:t>
      </w:r>
    </w:p>
    <w:p w:rsidR="00FB376B" w:rsidRDefault="00FB376B" w:rsidP="00673D92">
      <w:pPr>
        <w:spacing w:after="200" w:line="25" w:lineRule="atLeast"/>
        <w:jc w:val="center"/>
        <w:rPr>
          <w:b/>
          <w:bCs/>
        </w:rPr>
      </w:pPr>
    </w:p>
    <w:tbl>
      <w:tblPr>
        <w:tblpPr w:leftFromText="180" w:rightFromText="180" w:vertAnchor="text" w:horzAnchor="margin" w:tblpX="-636" w:tblpY="287"/>
        <w:tblW w:w="9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5"/>
        <w:gridCol w:w="5596"/>
        <w:gridCol w:w="1234"/>
        <w:gridCol w:w="1134"/>
        <w:gridCol w:w="1284"/>
      </w:tblGrid>
      <w:tr w:rsidR="00FB376B" w:rsidRPr="004001B7">
        <w:trPr>
          <w:cantSplit/>
          <w:trHeight w:val="769"/>
        </w:trPr>
        <w:tc>
          <w:tcPr>
            <w:tcW w:w="675" w:type="dxa"/>
          </w:tcPr>
          <w:p w:rsidR="00FB376B" w:rsidRPr="004001B7" w:rsidRDefault="00FB376B" w:rsidP="00A7162A">
            <w:pPr>
              <w:jc w:val="center"/>
              <w:rPr>
                <w:b/>
                <w:bCs/>
              </w:rPr>
            </w:pPr>
            <w:r w:rsidRPr="004001B7">
              <w:rPr>
                <w:b/>
                <w:bCs/>
              </w:rPr>
              <w:t>№</w:t>
            </w:r>
          </w:p>
        </w:tc>
        <w:tc>
          <w:tcPr>
            <w:tcW w:w="5596" w:type="dxa"/>
          </w:tcPr>
          <w:p w:rsidR="00FB376B" w:rsidRPr="004001B7" w:rsidRDefault="00FB376B" w:rsidP="00A7162A">
            <w:pPr>
              <w:jc w:val="center"/>
              <w:rPr>
                <w:b/>
                <w:bCs/>
              </w:rPr>
            </w:pPr>
            <w:r w:rsidRPr="004001B7">
              <w:rPr>
                <w:b/>
                <w:bCs/>
              </w:rPr>
              <w:t>Тематический план</w:t>
            </w:r>
          </w:p>
        </w:tc>
        <w:tc>
          <w:tcPr>
            <w:tcW w:w="1234" w:type="dxa"/>
            <w:vAlign w:val="center"/>
          </w:tcPr>
          <w:p w:rsidR="00FB376B" w:rsidRPr="0082389E" w:rsidRDefault="00FB376B" w:rsidP="00A7162A">
            <w:pPr>
              <w:jc w:val="center"/>
              <w:rPr>
                <w:b/>
                <w:bCs/>
                <w:sz w:val="20"/>
                <w:szCs w:val="20"/>
              </w:rPr>
            </w:pPr>
            <w:r w:rsidRPr="0082389E">
              <w:rPr>
                <w:b/>
                <w:bCs/>
                <w:sz w:val="20"/>
                <w:szCs w:val="20"/>
              </w:rPr>
              <w:t>Всего час</w:t>
            </w:r>
          </w:p>
        </w:tc>
        <w:tc>
          <w:tcPr>
            <w:tcW w:w="1134" w:type="dxa"/>
            <w:vAlign w:val="center"/>
          </w:tcPr>
          <w:p w:rsidR="00FB376B" w:rsidRPr="0082389E" w:rsidRDefault="00FB376B" w:rsidP="00A7162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2389E">
              <w:rPr>
                <w:b/>
                <w:bCs/>
                <w:sz w:val="20"/>
                <w:szCs w:val="20"/>
              </w:rPr>
              <w:t>Теоретич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4" w:type="dxa"/>
            <w:vAlign w:val="center"/>
          </w:tcPr>
          <w:p w:rsidR="00FB376B" w:rsidRPr="0082389E" w:rsidRDefault="00FB376B" w:rsidP="00A7162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2389E">
              <w:rPr>
                <w:b/>
                <w:bCs/>
                <w:sz w:val="20"/>
                <w:szCs w:val="20"/>
              </w:rPr>
              <w:t>Практич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B376B" w:rsidRPr="003F29DE">
        <w:trPr>
          <w:cantSplit/>
          <w:trHeight w:val="340"/>
        </w:trPr>
        <w:tc>
          <w:tcPr>
            <w:tcW w:w="675" w:type="dxa"/>
          </w:tcPr>
          <w:p w:rsidR="00FB376B" w:rsidRPr="00460BE6" w:rsidRDefault="00FB376B" w:rsidP="00673D92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596" w:type="dxa"/>
          </w:tcPr>
          <w:p w:rsidR="00FB376B" w:rsidRPr="00D45F5F" w:rsidRDefault="00FB376B" w:rsidP="00A7162A">
            <w:r w:rsidRPr="00D45F5F">
              <w:t>Вводное занятие</w:t>
            </w:r>
          </w:p>
        </w:tc>
        <w:tc>
          <w:tcPr>
            <w:tcW w:w="1234" w:type="dxa"/>
            <w:vAlign w:val="center"/>
          </w:tcPr>
          <w:p w:rsidR="00FB376B" w:rsidRPr="00460BE6" w:rsidRDefault="00FB376B" w:rsidP="00A7162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B376B" w:rsidRPr="00460BE6" w:rsidRDefault="00FB376B" w:rsidP="00A7162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84" w:type="dxa"/>
            <w:vAlign w:val="center"/>
          </w:tcPr>
          <w:p w:rsidR="00FB376B" w:rsidRPr="00460BE6" w:rsidRDefault="00FB376B" w:rsidP="00A7162A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FB376B" w:rsidRPr="003F29DE">
        <w:tc>
          <w:tcPr>
            <w:tcW w:w="675" w:type="dxa"/>
          </w:tcPr>
          <w:p w:rsidR="00FB376B" w:rsidRPr="00460BE6" w:rsidRDefault="00FB376B" w:rsidP="00673D92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596" w:type="dxa"/>
          </w:tcPr>
          <w:p w:rsidR="00FB376B" w:rsidRPr="00A7408C" w:rsidRDefault="00FB376B" w:rsidP="00A7162A">
            <w:pPr>
              <w:rPr>
                <w:color w:val="000000"/>
              </w:rPr>
            </w:pPr>
            <w:r>
              <w:rPr>
                <w:color w:val="000000"/>
              </w:rPr>
              <w:t>Ассемблер</w:t>
            </w:r>
          </w:p>
        </w:tc>
        <w:tc>
          <w:tcPr>
            <w:tcW w:w="1234" w:type="dxa"/>
          </w:tcPr>
          <w:p w:rsidR="00FB376B" w:rsidRPr="00951E8B" w:rsidRDefault="00FB376B" w:rsidP="00A7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FB376B" w:rsidRPr="009C04D7" w:rsidRDefault="00FB376B" w:rsidP="00A7162A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84" w:type="dxa"/>
            <w:vAlign w:val="center"/>
          </w:tcPr>
          <w:p w:rsidR="00FB376B" w:rsidRPr="009C04D7" w:rsidRDefault="00FB376B" w:rsidP="00A7162A">
            <w:pPr>
              <w:shd w:val="clear" w:color="auto" w:fill="FFFFFF"/>
              <w:jc w:val="center"/>
            </w:pPr>
            <w:r>
              <w:t>15</w:t>
            </w:r>
          </w:p>
        </w:tc>
      </w:tr>
      <w:tr w:rsidR="00FB376B" w:rsidRPr="003F29DE">
        <w:tc>
          <w:tcPr>
            <w:tcW w:w="675" w:type="dxa"/>
          </w:tcPr>
          <w:p w:rsidR="00FB376B" w:rsidRPr="00460BE6" w:rsidRDefault="00FB376B" w:rsidP="00A7408C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596" w:type="dxa"/>
          </w:tcPr>
          <w:p w:rsidR="00FB376B" w:rsidRPr="00951E8B" w:rsidRDefault="00FB376B" w:rsidP="00A7408C">
            <w:pPr>
              <w:rPr>
                <w:color w:val="000000"/>
              </w:rPr>
            </w:pPr>
            <w:r>
              <w:rPr>
                <w:color w:val="000000"/>
              </w:rPr>
              <w:t>Сетевые протоколы</w:t>
            </w:r>
          </w:p>
        </w:tc>
        <w:tc>
          <w:tcPr>
            <w:tcW w:w="1234" w:type="dxa"/>
          </w:tcPr>
          <w:p w:rsidR="00FB376B" w:rsidRPr="00951E8B" w:rsidRDefault="00FB376B" w:rsidP="00A74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FB376B" w:rsidRPr="00FD200B" w:rsidRDefault="00FB376B" w:rsidP="00A7408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84" w:type="dxa"/>
            <w:vAlign w:val="center"/>
          </w:tcPr>
          <w:p w:rsidR="00FB376B" w:rsidRPr="00FD200B" w:rsidRDefault="00FB376B" w:rsidP="00A7408C">
            <w:pPr>
              <w:jc w:val="center"/>
            </w:pPr>
            <w:r>
              <w:t>15</w:t>
            </w:r>
          </w:p>
        </w:tc>
      </w:tr>
      <w:tr w:rsidR="00FB376B" w:rsidRPr="003F29DE">
        <w:tc>
          <w:tcPr>
            <w:tcW w:w="675" w:type="dxa"/>
          </w:tcPr>
          <w:p w:rsidR="00FB376B" w:rsidRPr="00460BE6" w:rsidRDefault="00FB376B" w:rsidP="00A7408C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596" w:type="dxa"/>
          </w:tcPr>
          <w:p w:rsidR="00FB376B" w:rsidRPr="00951E8B" w:rsidRDefault="00FB376B" w:rsidP="00A7408C">
            <w:pPr>
              <w:rPr>
                <w:color w:val="000000"/>
              </w:rPr>
            </w:pPr>
            <w:r>
              <w:rPr>
                <w:color w:val="000000"/>
              </w:rPr>
              <w:t>Администрирование</w:t>
            </w:r>
          </w:p>
        </w:tc>
        <w:tc>
          <w:tcPr>
            <w:tcW w:w="1234" w:type="dxa"/>
          </w:tcPr>
          <w:p w:rsidR="00FB376B" w:rsidRPr="00D8280E" w:rsidRDefault="00FB376B" w:rsidP="00A74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FB376B" w:rsidRPr="00FD200B" w:rsidRDefault="00FB376B" w:rsidP="00A7408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84" w:type="dxa"/>
            <w:vAlign w:val="center"/>
          </w:tcPr>
          <w:p w:rsidR="00FB376B" w:rsidRPr="00FD200B" w:rsidRDefault="00FB376B" w:rsidP="00A7408C">
            <w:pPr>
              <w:jc w:val="center"/>
            </w:pPr>
            <w:r>
              <w:t>15</w:t>
            </w:r>
          </w:p>
        </w:tc>
      </w:tr>
      <w:tr w:rsidR="00FB376B" w:rsidRPr="003F29DE">
        <w:tc>
          <w:tcPr>
            <w:tcW w:w="675" w:type="dxa"/>
          </w:tcPr>
          <w:p w:rsidR="00FB376B" w:rsidRPr="00460BE6" w:rsidRDefault="00FB376B" w:rsidP="00A7408C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596" w:type="dxa"/>
          </w:tcPr>
          <w:p w:rsidR="00FB376B" w:rsidRPr="00951E8B" w:rsidRDefault="00FB376B" w:rsidP="00A7408C">
            <w:pPr>
              <w:rPr>
                <w:color w:val="000000"/>
              </w:rPr>
            </w:pPr>
            <w:r>
              <w:rPr>
                <w:color w:val="000000"/>
              </w:rPr>
              <w:t>Сетевая безопасность</w:t>
            </w:r>
          </w:p>
        </w:tc>
        <w:tc>
          <w:tcPr>
            <w:tcW w:w="1234" w:type="dxa"/>
          </w:tcPr>
          <w:p w:rsidR="00FB376B" w:rsidRPr="00D8280E" w:rsidRDefault="00FB376B" w:rsidP="00A74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:rsidR="00FB376B" w:rsidRPr="00FD200B" w:rsidRDefault="00FB376B" w:rsidP="00A7408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84" w:type="dxa"/>
            <w:vAlign w:val="center"/>
          </w:tcPr>
          <w:p w:rsidR="00FB376B" w:rsidRPr="00FD200B" w:rsidRDefault="00FB376B" w:rsidP="00A7408C">
            <w:pPr>
              <w:jc w:val="center"/>
            </w:pPr>
            <w:r>
              <w:t>20</w:t>
            </w:r>
          </w:p>
        </w:tc>
      </w:tr>
      <w:tr w:rsidR="00FB376B" w:rsidRPr="003F29DE">
        <w:tc>
          <w:tcPr>
            <w:tcW w:w="675" w:type="dxa"/>
          </w:tcPr>
          <w:p w:rsidR="00FB376B" w:rsidRPr="00460BE6" w:rsidRDefault="00FB376B" w:rsidP="00A7408C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596" w:type="dxa"/>
          </w:tcPr>
          <w:p w:rsidR="00FB376B" w:rsidRPr="00951E8B" w:rsidRDefault="00FB376B" w:rsidP="00A7408C">
            <w:pPr>
              <w:rPr>
                <w:color w:val="000000"/>
              </w:rPr>
            </w:pPr>
            <w:r>
              <w:rPr>
                <w:color w:val="000000"/>
              </w:rPr>
              <w:t>Сетевые приложения</w:t>
            </w:r>
          </w:p>
        </w:tc>
        <w:tc>
          <w:tcPr>
            <w:tcW w:w="1234" w:type="dxa"/>
          </w:tcPr>
          <w:p w:rsidR="00FB376B" w:rsidRPr="00951E8B" w:rsidRDefault="00FB376B" w:rsidP="00A74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:rsidR="00FB376B" w:rsidRPr="009C04D7" w:rsidRDefault="00FB376B" w:rsidP="00A7408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84" w:type="dxa"/>
            <w:vAlign w:val="center"/>
          </w:tcPr>
          <w:p w:rsidR="00FB376B" w:rsidRPr="009C04D7" w:rsidRDefault="00FB376B" w:rsidP="00A7408C">
            <w:pPr>
              <w:jc w:val="center"/>
            </w:pPr>
            <w:r>
              <w:t>20</w:t>
            </w:r>
          </w:p>
        </w:tc>
      </w:tr>
      <w:tr w:rsidR="00FB376B" w:rsidRPr="003F29DE">
        <w:tc>
          <w:tcPr>
            <w:tcW w:w="675" w:type="dxa"/>
          </w:tcPr>
          <w:p w:rsidR="00FB376B" w:rsidRPr="00460BE6" w:rsidRDefault="00FB376B" w:rsidP="00A7408C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596" w:type="dxa"/>
          </w:tcPr>
          <w:p w:rsidR="00FB376B" w:rsidRPr="00C059EC" w:rsidRDefault="00FB376B" w:rsidP="00A7408C">
            <w:pPr>
              <w:rPr>
                <w:color w:val="161616"/>
                <w:lang w:val="en-US"/>
              </w:rPr>
            </w:pPr>
            <w:r>
              <w:rPr>
                <w:color w:val="000000"/>
              </w:rPr>
              <w:t>Подготовка творческой работы</w:t>
            </w:r>
          </w:p>
        </w:tc>
        <w:tc>
          <w:tcPr>
            <w:tcW w:w="1234" w:type="dxa"/>
          </w:tcPr>
          <w:p w:rsidR="00FB376B" w:rsidRPr="00D8280E" w:rsidRDefault="00FB376B" w:rsidP="00A7408C">
            <w:pPr>
              <w:jc w:val="center"/>
              <w:rPr>
                <w:color w:val="161616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FB376B" w:rsidRPr="00FD200B" w:rsidRDefault="00FB376B" w:rsidP="00A7408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84" w:type="dxa"/>
            <w:vAlign w:val="center"/>
          </w:tcPr>
          <w:p w:rsidR="00FB376B" w:rsidRPr="00FD200B" w:rsidRDefault="00FB376B" w:rsidP="00A7408C">
            <w:pPr>
              <w:jc w:val="center"/>
            </w:pPr>
            <w:r>
              <w:t>15</w:t>
            </w:r>
          </w:p>
        </w:tc>
      </w:tr>
      <w:tr w:rsidR="00FB376B" w:rsidRPr="003F29DE">
        <w:tc>
          <w:tcPr>
            <w:tcW w:w="675" w:type="dxa"/>
          </w:tcPr>
          <w:p w:rsidR="00FB376B" w:rsidRPr="00460BE6" w:rsidRDefault="00FB376B" w:rsidP="00A7408C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596" w:type="dxa"/>
          </w:tcPr>
          <w:p w:rsidR="00FB376B" w:rsidRPr="00C059EC" w:rsidRDefault="00FB376B" w:rsidP="00A7408C">
            <w:pPr>
              <w:rPr>
                <w:color w:val="161616"/>
                <w:lang w:val="en-US"/>
              </w:rPr>
            </w:pPr>
            <w:r>
              <w:rPr>
                <w:color w:val="161616"/>
              </w:rPr>
              <w:t>Итоговое занятие</w:t>
            </w:r>
          </w:p>
        </w:tc>
        <w:tc>
          <w:tcPr>
            <w:tcW w:w="1234" w:type="dxa"/>
          </w:tcPr>
          <w:p w:rsidR="00FB376B" w:rsidRPr="00D8280E" w:rsidRDefault="00FB376B" w:rsidP="00A7408C">
            <w:pPr>
              <w:jc w:val="center"/>
              <w:rPr>
                <w:color w:val="161616"/>
              </w:rPr>
            </w:pPr>
            <w:r>
              <w:rPr>
                <w:color w:val="161616"/>
              </w:rPr>
              <w:t>2</w:t>
            </w:r>
          </w:p>
        </w:tc>
        <w:tc>
          <w:tcPr>
            <w:tcW w:w="1134" w:type="dxa"/>
            <w:vAlign w:val="center"/>
          </w:tcPr>
          <w:p w:rsidR="00FB376B" w:rsidRPr="00FD200B" w:rsidRDefault="00FB376B" w:rsidP="00A7408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84" w:type="dxa"/>
            <w:vAlign w:val="center"/>
          </w:tcPr>
          <w:p w:rsidR="00FB376B" w:rsidRPr="00FD200B" w:rsidRDefault="00FB376B" w:rsidP="00A7408C">
            <w:pPr>
              <w:jc w:val="center"/>
            </w:pPr>
            <w:r>
              <w:t>0</w:t>
            </w:r>
          </w:p>
        </w:tc>
      </w:tr>
      <w:tr w:rsidR="00FB376B" w:rsidRPr="003F29DE">
        <w:tc>
          <w:tcPr>
            <w:tcW w:w="675" w:type="dxa"/>
          </w:tcPr>
          <w:p w:rsidR="00FB376B" w:rsidRPr="00D8280E" w:rsidRDefault="00FB376B" w:rsidP="00A7408C">
            <w:pPr>
              <w:jc w:val="center"/>
              <w:rPr>
                <w:b/>
                <w:bCs/>
              </w:rPr>
            </w:pPr>
          </w:p>
        </w:tc>
        <w:tc>
          <w:tcPr>
            <w:tcW w:w="5596" w:type="dxa"/>
          </w:tcPr>
          <w:p w:rsidR="00FB376B" w:rsidRPr="00460BE6" w:rsidRDefault="00FB376B" w:rsidP="00A7408C">
            <w:pPr>
              <w:jc w:val="right"/>
              <w:rPr>
                <w:b/>
                <w:bCs/>
                <w:color w:val="161616"/>
                <w:sz w:val="28"/>
                <w:szCs w:val="28"/>
              </w:rPr>
            </w:pPr>
            <w:r w:rsidRPr="00460BE6">
              <w:rPr>
                <w:b/>
                <w:bCs/>
                <w:color w:val="161616"/>
                <w:sz w:val="28"/>
                <w:szCs w:val="28"/>
              </w:rPr>
              <w:t>Итого</w:t>
            </w:r>
          </w:p>
        </w:tc>
        <w:tc>
          <w:tcPr>
            <w:tcW w:w="1234" w:type="dxa"/>
          </w:tcPr>
          <w:p w:rsidR="00FB376B" w:rsidRPr="00460BE6" w:rsidRDefault="00FB376B" w:rsidP="00A7408C">
            <w:pPr>
              <w:jc w:val="center"/>
              <w:rPr>
                <w:rFonts w:ascii="KievitPro-Regular" w:hAnsi="KievitPro-Regular" w:cs="KievitPro-Regular"/>
                <w:color w:val="161616"/>
                <w:sz w:val="20"/>
                <w:szCs w:val="20"/>
              </w:rPr>
            </w:pPr>
            <w:r>
              <w:rPr>
                <w:rFonts w:ascii="KievitPro-Regular" w:hAnsi="KievitPro-Regular" w:cs="KievitPro-Regular"/>
                <w:color w:val="161616"/>
                <w:sz w:val="20"/>
                <w:szCs w:val="20"/>
              </w:rPr>
              <w:t>144</w:t>
            </w:r>
          </w:p>
        </w:tc>
        <w:tc>
          <w:tcPr>
            <w:tcW w:w="1134" w:type="dxa"/>
            <w:vAlign w:val="center"/>
          </w:tcPr>
          <w:p w:rsidR="00FB376B" w:rsidRPr="00460BE6" w:rsidRDefault="00FB376B" w:rsidP="00A7408C">
            <w:pPr>
              <w:jc w:val="center"/>
            </w:pPr>
            <w:r>
              <w:t>44</w:t>
            </w:r>
          </w:p>
        </w:tc>
        <w:tc>
          <w:tcPr>
            <w:tcW w:w="1284" w:type="dxa"/>
            <w:vAlign w:val="center"/>
          </w:tcPr>
          <w:p w:rsidR="00FB376B" w:rsidRPr="00460BE6" w:rsidRDefault="00FB376B" w:rsidP="00A7408C">
            <w:pPr>
              <w:ind w:left="-108"/>
              <w:jc w:val="center"/>
            </w:pPr>
            <w:r>
              <w:t>100</w:t>
            </w:r>
          </w:p>
        </w:tc>
      </w:tr>
    </w:tbl>
    <w:p w:rsidR="00FB376B" w:rsidRDefault="00FB376B" w:rsidP="00673D92">
      <w:pPr>
        <w:spacing w:line="360" w:lineRule="auto"/>
        <w:jc w:val="center"/>
        <w:rPr>
          <w:b/>
          <w:bCs/>
        </w:rPr>
      </w:pPr>
    </w:p>
    <w:p w:rsidR="00FB376B" w:rsidRDefault="00FB376B" w:rsidP="00673D92"/>
    <w:p w:rsidR="00FB376B" w:rsidRDefault="00FB376B" w:rsidP="00673D92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86016B">
        <w:rPr>
          <w:b/>
          <w:bCs/>
          <w:color w:val="000000"/>
          <w:sz w:val="28"/>
          <w:szCs w:val="28"/>
        </w:rPr>
        <w:t>Календарно-тематический план</w:t>
      </w:r>
    </w:p>
    <w:p w:rsidR="00FB376B" w:rsidRPr="0086016B" w:rsidRDefault="00FB376B" w:rsidP="00673D92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Первый год обучения углубленный уровня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9"/>
        <w:gridCol w:w="859"/>
        <w:gridCol w:w="6486"/>
        <w:gridCol w:w="1491"/>
      </w:tblGrid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486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Описание занятия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Примечания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eastAsia="en-US"/>
              </w:rPr>
            </w:pPr>
            <w:r w:rsidRPr="00047E35">
              <w:rPr>
                <w:sz w:val="22"/>
                <w:szCs w:val="22"/>
                <w:lang w:eastAsia="en-US"/>
              </w:rPr>
              <w:t>Вводное занятие.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Ассемблер.</w:t>
            </w:r>
            <w:r w:rsidRPr="00047E35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047E35">
              <w:rPr>
                <w:color w:val="000000"/>
                <w:sz w:val="22"/>
                <w:szCs w:val="22"/>
                <w:lang w:eastAsia="en-US"/>
              </w:rPr>
              <w:t>О языке программирования.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Ассемблер. Числа.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Ассемблер. Адреса.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Ассемблер.  Стек.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Ассемблер.  Процедуры.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Ассемблер. Повторения.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Ассемблер. Деления.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Ассемблер. Массивы.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Ассемблер. Сдвиги.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Ассемблер. Сложение, вычитание, умножение, деление.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протоколы.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протоколы.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протоколы.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протоколы.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b/>
                <w:bCs/>
                <w:color w:val="161616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протоколы.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протоколы.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протоколы.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протоколы.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протоколы.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протоколы.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Администрирование.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Администрирование.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Администрирование.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color w:val="161616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Администрирование.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color w:val="161616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Администрирование.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color w:val="161616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Администрирование.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color w:val="161616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Администрирование.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color w:val="161616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Администрирование.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color w:val="161616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Администрирование.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color w:val="161616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Администрирование.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color w:val="161616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Сетевая безопасность.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color w:val="161616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Сетевая безопасность.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color w:val="161616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Сетевая безопасность.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b/>
                <w:bCs/>
                <w:color w:val="161616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Сетевая безопасность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Сетевая безопасность.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Сетевая безопасность.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Сетевая безопасность.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Сетевая безопасность.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Сетевая безопасность.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Сетевая безопасность.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Сетевая безопасность.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Сетевая безопасность.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Сетевая безопасность.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Сетевая безопасность.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Сетевая безопасность.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приложения.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приложения.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приложения.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приложения.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приложения.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приложения.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приложения.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приложения.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приложения.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приложения.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приложения.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приложения.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приложения.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приложения.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Сетевые приложения.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b/>
                <w:bCs/>
                <w:color w:val="161616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Подготовка творческой работы.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Подготовка творческой работы.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Подготовка творческой работы.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Подготовка творческой работы.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Подготовка творческой работы.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Подготовка творческой работы.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Подготовка творческой работы.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Подготовка творческой работы.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b/>
                <w:bCs/>
                <w:color w:val="161616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Подготовка творческой работы.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Подготовка творческой работы.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  <w:r w:rsidRPr="00047E35">
              <w:rPr>
                <w:color w:val="161616"/>
                <w:sz w:val="22"/>
                <w:szCs w:val="22"/>
                <w:lang w:eastAsia="en-US"/>
              </w:rPr>
              <w:t>Итоговое занятие.</w:t>
            </w: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  <w:vAlign w:val="center"/>
          </w:tcPr>
          <w:p w:rsidR="00FB376B" w:rsidRPr="00047E35" w:rsidRDefault="00FB376B" w:rsidP="00D45F5F">
            <w:pPr>
              <w:rPr>
                <w:color w:val="000000"/>
                <w:lang w:eastAsia="en-US"/>
              </w:rPr>
            </w:pP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B376B" w:rsidRPr="00D91710">
        <w:tc>
          <w:tcPr>
            <w:tcW w:w="509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FB376B" w:rsidRPr="00047E35" w:rsidRDefault="00FB376B" w:rsidP="00047E35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FB376B" w:rsidRPr="00047E35" w:rsidRDefault="00FB376B" w:rsidP="00D45F5F">
            <w:pPr>
              <w:rPr>
                <w:color w:val="161616"/>
                <w:lang w:eastAsia="en-US"/>
              </w:rPr>
            </w:pPr>
          </w:p>
        </w:tc>
        <w:tc>
          <w:tcPr>
            <w:tcW w:w="1491" w:type="dxa"/>
          </w:tcPr>
          <w:p w:rsidR="00FB376B" w:rsidRPr="00047E35" w:rsidRDefault="00FB376B" w:rsidP="00047E35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047E3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</w:tbl>
    <w:p w:rsidR="00FB376B" w:rsidRPr="00F11B15" w:rsidRDefault="00FB376B" w:rsidP="00A7162A">
      <w:pPr>
        <w:spacing w:line="25" w:lineRule="atLeast"/>
        <w:ind w:firstLine="360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FB376B" w:rsidRDefault="00FB376B">
      <w:pPr>
        <w:rPr>
          <w:color w:val="000000"/>
        </w:rPr>
      </w:pPr>
      <w:r>
        <w:rPr>
          <w:color w:val="000000"/>
        </w:rPr>
        <w:br w:type="page"/>
      </w:r>
    </w:p>
    <w:p w:rsidR="00FB376B" w:rsidRDefault="00FB376B" w:rsidP="00A7162A">
      <w:pPr>
        <w:ind w:firstLine="720"/>
      </w:pPr>
      <w:r w:rsidRPr="00A25276">
        <w:rPr>
          <w:color w:val="000000"/>
        </w:rPr>
        <w:t>Кабинет</w:t>
      </w:r>
      <w:r>
        <w:rPr>
          <w:color w:val="000000"/>
        </w:rPr>
        <w:t>ы</w:t>
      </w:r>
      <w:r w:rsidRPr="00A25276">
        <w:rPr>
          <w:color w:val="000000"/>
        </w:rPr>
        <w:t xml:space="preserve"> информатики, в котор</w:t>
      </w:r>
      <w:r>
        <w:rPr>
          <w:color w:val="000000"/>
        </w:rPr>
        <w:t>ых</w:t>
      </w:r>
      <w:r w:rsidRPr="00A25276">
        <w:rPr>
          <w:color w:val="000000"/>
        </w:rPr>
        <w:t xml:space="preserve"> проводятся занятия объединения, соответствует требованиям материального и программного обеспечения. </w:t>
      </w:r>
      <w:r w:rsidRPr="00A25276">
        <w:t>Условия для занятий комфортные, помещения светлые. Перед занятиями и после них производится влажная уборка, проветривание кабинета осуществляется по графику, предусмотренному санитарно-гигиеническим требованиям к занятиям в компьютерных кабинетах. Количество компьютеров соответствует количеству детей и санитарным нормам, они заземлены, мониторы имеют сертификаты безопасности.</w:t>
      </w:r>
      <w:r>
        <w:t xml:space="preserve"> В каждом кабинете имеется кондиционер, аптечка, огнетушитель (углекислотный).</w:t>
      </w:r>
    </w:p>
    <w:p w:rsidR="00FB376B" w:rsidRDefault="00FB376B" w:rsidP="00A7162A">
      <w:pPr>
        <w:ind w:firstLine="709"/>
      </w:pPr>
      <w:r>
        <w:t xml:space="preserve"> Имеются </w:t>
      </w:r>
      <w:r w:rsidRPr="00A25276">
        <w:t xml:space="preserve">современные информационно-методические условия </w:t>
      </w:r>
      <w:r>
        <w:t xml:space="preserve">для </w:t>
      </w:r>
      <w:r w:rsidRPr="00A25276">
        <w:t>реализации программы (электронные образовательные ресурсы, информационные технологии, использование инфраструктуры учреждения: библиотек</w:t>
      </w:r>
      <w:r>
        <w:t>а, музеи и др.), п</w:t>
      </w:r>
      <w:r w:rsidRPr="00A25276">
        <w:t xml:space="preserve">еречень видео и </w:t>
      </w:r>
      <w:proofErr w:type="spellStart"/>
      <w:r w:rsidRPr="00A25276">
        <w:t>аудиопродукции</w:t>
      </w:r>
      <w:proofErr w:type="spellEnd"/>
      <w:r w:rsidRPr="00A25276">
        <w:t xml:space="preserve"> (компакт-дисков, видеокассет, аудиокассет), необходимое оснащение и приборы, материалы и оборудование для более полной реализации программы.</w:t>
      </w:r>
    </w:p>
    <w:p w:rsidR="00FB376B" w:rsidRDefault="00FB376B" w:rsidP="00A7162A">
      <w:pPr>
        <w:ind w:firstLine="709"/>
      </w:pPr>
    </w:p>
    <w:p w:rsidR="00FB376B" w:rsidRPr="00965A26" w:rsidRDefault="00FB376B" w:rsidP="00A7162A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965A26">
        <w:rPr>
          <w:b/>
          <w:bCs/>
          <w:lang w:val="en-US"/>
        </w:rPr>
        <w:t>V</w:t>
      </w:r>
      <w:r w:rsidRPr="00965A26">
        <w:rPr>
          <w:b/>
          <w:bCs/>
        </w:rPr>
        <w:t>. ЗДОРОВЬЕСОДЕРЖАЩИЕ ТЕХНОЛОГИИ</w:t>
      </w:r>
    </w:p>
    <w:p w:rsidR="00FB376B" w:rsidRDefault="00FB376B" w:rsidP="00A7162A">
      <w:pPr>
        <w:pStyle w:val="c4"/>
        <w:ind w:firstLine="708"/>
        <w:rPr>
          <w:rStyle w:val="c0"/>
        </w:rPr>
      </w:pPr>
      <w:r>
        <w:rPr>
          <w:rStyle w:val="c0"/>
        </w:rPr>
        <w:t>Одной из основных задач при работе с вычислительной техникой является сохранение здоровья учащихся. На занятиях соблюдаются санитарно-гигиенических норм: организация рабочего места, гигиенические требования к правильной посадке учащихся,  организация режима работы.</w:t>
      </w:r>
    </w:p>
    <w:p w:rsidR="00FB376B" w:rsidRDefault="00FB376B" w:rsidP="00A7162A">
      <w:pPr>
        <w:pStyle w:val="c4"/>
        <w:ind w:firstLine="708"/>
      </w:pPr>
      <w:r>
        <w:rPr>
          <w:rStyle w:val="c0"/>
        </w:rPr>
        <w:tab/>
        <w:t>Кроме этого, для предупреждения развития переутомления обязательными мероприятиями являются:</w:t>
      </w:r>
    </w:p>
    <w:p w:rsidR="00FB376B" w:rsidRDefault="00FB376B" w:rsidP="00A7162A">
      <w:pPr>
        <w:pStyle w:val="c4"/>
        <w:spacing w:before="0" w:beforeAutospacing="0" w:after="0" w:afterAutospacing="0"/>
      </w:pPr>
      <w:r>
        <w:rPr>
          <w:rStyle w:val="c0"/>
        </w:rPr>
        <w:t>- упражнения для глаз и пальцев рук через каждые 20-25 минут  работы;</w:t>
      </w:r>
    </w:p>
    <w:p w:rsidR="00FB376B" w:rsidRDefault="00FB376B" w:rsidP="00A7162A">
      <w:pPr>
        <w:pStyle w:val="c4"/>
        <w:spacing w:before="0" w:beforeAutospacing="0" w:after="0" w:afterAutospacing="0"/>
      </w:pPr>
      <w:r>
        <w:rPr>
          <w:rStyle w:val="c0"/>
        </w:rPr>
        <w:t>- сквозное проветривание помещений во время перерывов (при отсутствии в нем учащихся);</w:t>
      </w:r>
    </w:p>
    <w:p w:rsidR="00FB376B" w:rsidRDefault="00FB376B" w:rsidP="00A7162A">
      <w:pPr>
        <w:pStyle w:val="c4"/>
        <w:spacing w:before="0" w:beforeAutospacing="0" w:after="0" w:afterAutospacing="0"/>
      </w:pPr>
      <w:r>
        <w:rPr>
          <w:rStyle w:val="c0"/>
        </w:rPr>
        <w:t>- оптимальный тепловой режим;</w:t>
      </w:r>
    </w:p>
    <w:p w:rsidR="00FB376B" w:rsidRDefault="00FB376B" w:rsidP="00A7162A">
      <w:pPr>
        <w:pStyle w:val="c4"/>
        <w:spacing w:before="0" w:beforeAutospacing="0" w:after="0" w:afterAutospacing="0"/>
      </w:pPr>
      <w:r>
        <w:rPr>
          <w:rStyle w:val="c0"/>
        </w:rPr>
        <w:t>- физкультурные паузы в течение 3-4 минут во время перерывов;</w:t>
      </w:r>
    </w:p>
    <w:p w:rsidR="00FB376B" w:rsidRDefault="00FB376B" w:rsidP="00A7162A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>- физкультминутки в течение 1-2 минут для снятия локального утомления выполняются индивидуально при появлении начальных признаков усталости</w:t>
      </w:r>
      <w:r w:rsidRPr="00A7162A">
        <w:rPr>
          <w:rStyle w:val="c0"/>
        </w:rPr>
        <w:t>;</w:t>
      </w:r>
    </w:p>
    <w:p w:rsidR="00FB376B" w:rsidRPr="00A7162A" w:rsidRDefault="00FB376B" w:rsidP="00A7162A">
      <w:pPr>
        <w:pStyle w:val="c4"/>
        <w:spacing w:before="0" w:beforeAutospacing="0" w:after="0" w:afterAutospacing="0"/>
        <w:rPr>
          <w:rStyle w:val="c0"/>
        </w:rPr>
      </w:pPr>
      <w:r w:rsidRPr="00744546">
        <w:rPr>
          <w:rStyle w:val="c0"/>
        </w:rPr>
        <w:t>-</w:t>
      </w:r>
      <w:r>
        <w:rPr>
          <w:rStyle w:val="c0"/>
        </w:rPr>
        <w:t>посещение спортзала</w:t>
      </w:r>
      <w:r w:rsidRPr="00744546">
        <w:rPr>
          <w:rStyle w:val="c0"/>
        </w:rPr>
        <w:t>;</w:t>
      </w:r>
    </w:p>
    <w:p w:rsidR="00FB376B" w:rsidRDefault="00FB376B" w:rsidP="00A7162A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ab/>
        <w:t>Учебный процесс выстроен так, что деятельность  учащихся чередуется в следующем порядке:</w:t>
      </w:r>
    </w:p>
    <w:p w:rsidR="00FB376B" w:rsidRDefault="00FB376B" w:rsidP="00A7162A">
      <w:pPr>
        <w:pStyle w:val="c4"/>
        <w:numPr>
          <w:ilvl w:val="0"/>
          <w:numId w:val="11"/>
        </w:numPr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теоретическая часть занятия; </w:t>
      </w:r>
    </w:p>
    <w:p w:rsidR="00FB376B" w:rsidRDefault="00FB376B" w:rsidP="00A7162A">
      <w:pPr>
        <w:pStyle w:val="c4"/>
        <w:numPr>
          <w:ilvl w:val="0"/>
          <w:numId w:val="11"/>
        </w:numPr>
        <w:spacing w:before="0" w:beforeAutospacing="0" w:after="0" w:afterAutospacing="0"/>
        <w:rPr>
          <w:rStyle w:val="c0"/>
        </w:rPr>
      </w:pPr>
      <w:r>
        <w:rPr>
          <w:rStyle w:val="c0"/>
        </w:rPr>
        <w:t>работа за компьютером;</w:t>
      </w:r>
    </w:p>
    <w:p w:rsidR="00FB376B" w:rsidRDefault="00FB376B" w:rsidP="00A7162A">
      <w:pPr>
        <w:pStyle w:val="c4"/>
        <w:numPr>
          <w:ilvl w:val="0"/>
          <w:numId w:val="11"/>
        </w:numPr>
        <w:spacing w:before="0" w:beforeAutospacing="0" w:after="0" w:afterAutospacing="0"/>
        <w:rPr>
          <w:rStyle w:val="c0"/>
        </w:rPr>
      </w:pPr>
      <w:proofErr w:type="spellStart"/>
      <w:r>
        <w:rPr>
          <w:rStyle w:val="c0"/>
        </w:rPr>
        <w:t>физкульпауза</w:t>
      </w:r>
      <w:proofErr w:type="spellEnd"/>
      <w:r>
        <w:rPr>
          <w:rStyle w:val="c0"/>
        </w:rPr>
        <w:t>;</w:t>
      </w:r>
    </w:p>
    <w:p w:rsidR="00FB376B" w:rsidRDefault="00FB376B" w:rsidP="00A7162A">
      <w:pPr>
        <w:pStyle w:val="c4"/>
        <w:numPr>
          <w:ilvl w:val="0"/>
          <w:numId w:val="11"/>
        </w:numPr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работа в тетради или по карточкам; </w:t>
      </w:r>
    </w:p>
    <w:p w:rsidR="00FB376B" w:rsidRDefault="00FB376B" w:rsidP="00A7162A">
      <w:pPr>
        <w:pStyle w:val="c4"/>
        <w:numPr>
          <w:ilvl w:val="0"/>
          <w:numId w:val="11"/>
        </w:numPr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физкультминутка; </w:t>
      </w:r>
    </w:p>
    <w:p w:rsidR="00FB376B" w:rsidRDefault="00FB376B" w:rsidP="00A7162A">
      <w:pPr>
        <w:pStyle w:val="c4"/>
        <w:numPr>
          <w:ilvl w:val="0"/>
          <w:numId w:val="11"/>
        </w:numPr>
        <w:spacing w:before="0" w:beforeAutospacing="0" w:after="0" w:afterAutospacing="0"/>
        <w:rPr>
          <w:rStyle w:val="c0"/>
        </w:rPr>
      </w:pPr>
      <w:r>
        <w:rPr>
          <w:rStyle w:val="c0"/>
        </w:rPr>
        <w:t>просмотр мультфильмов или видеоматериала по охране здоровья и технике безопасности;</w:t>
      </w:r>
    </w:p>
    <w:p w:rsidR="00FB376B" w:rsidRDefault="00FB376B" w:rsidP="00A7162A">
      <w:pPr>
        <w:pStyle w:val="c4"/>
        <w:numPr>
          <w:ilvl w:val="0"/>
          <w:numId w:val="11"/>
        </w:numPr>
        <w:spacing w:before="0" w:beforeAutospacing="0" w:after="0" w:afterAutospacing="0"/>
        <w:rPr>
          <w:rStyle w:val="c0"/>
        </w:rPr>
      </w:pPr>
      <w:r>
        <w:rPr>
          <w:rStyle w:val="c0"/>
        </w:rPr>
        <w:t>подведение итогов.</w:t>
      </w:r>
    </w:p>
    <w:p w:rsidR="00FB376B" w:rsidRDefault="00FB376B" w:rsidP="00A7162A">
      <w:pPr>
        <w:pStyle w:val="c4"/>
        <w:spacing w:before="0" w:beforeAutospacing="0" w:after="0" w:afterAutospacing="0"/>
        <w:ind w:firstLine="709"/>
        <w:rPr>
          <w:rStyle w:val="c0"/>
        </w:rPr>
      </w:pPr>
    </w:p>
    <w:p w:rsidR="00FB376B" w:rsidRPr="004F2632" w:rsidRDefault="00FB376B" w:rsidP="00A7162A">
      <w:pPr>
        <w:pStyle w:val="c4"/>
        <w:spacing w:before="0" w:beforeAutospacing="0" w:after="0" w:afterAutospacing="0"/>
        <w:ind w:firstLine="709"/>
        <w:rPr>
          <w:rStyle w:val="c0"/>
        </w:rPr>
      </w:pPr>
      <w:r>
        <w:rPr>
          <w:rStyle w:val="c0"/>
        </w:rPr>
        <w:t>Проведения таких занятий</w:t>
      </w:r>
      <w:r w:rsidRPr="004F2632">
        <w:rPr>
          <w:rStyle w:val="c0"/>
        </w:rPr>
        <w:t>,</w:t>
      </w:r>
      <w:r>
        <w:rPr>
          <w:rStyle w:val="c0"/>
        </w:rPr>
        <w:t xml:space="preserve"> в которых создана благоприятная атмосфера, где </w:t>
      </w:r>
      <w:r w:rsidRPr="004F2632">
        <w:rPr>
          <w:rStyle w:val="c0"/>
        </w:rPr>
        <w:t xml:space="preserve"> чередуется и вид деятельности учащихся, и способы преподнесения информации (зрительная, слуховая) с физкультурными паузами,  </w:t>
      </w:r>
      <w:r>
        <w:rPr>
          <w:rStyle w:val="c0"/>
        </w:rPr>
        <w:t xml:space="preserve">способствуют </w:t>
      </w:r>
      <w:r w:rsidRPr="004F2632">
        <w:rPr>
          <w:rStyle w:val="c0"/>
        </w:rPr>
        <w:t xml:space="preserve">хорошему настроению учащихся, </w:t>
      </w:r>
      <w:r>
        <w:rPr>
          <w:rStyle w:val="c0"/>
        </w:rPr>
        <w:t>повышает их работоспособность и  усвоение материала.</w:t>
      </w:r>
    </w:p>
    <w:p w:rsidR="00FB376B" w:rsidRDefault="00FB376B" w:rsidP="00A7162A">
      <w:pPr>
        <w:pStyle w:val="c16"/>
        <w:spacing w:before="0" w:beforeAutospacing="0" w:after="0" w:afterAutospacing="0"/>
        <w:ind w:firstLine="709"/>
      </w:pPr>
      <w:r>
        <w:rPr>
          <w:rStyle w:val="c0"/>
        </w:rPr>
        <w:t>Чтобы не страдало зрение учащихся,  п</w:t>
      </w:r>
      <w:r w:rsidRPr="001A34ED">
        <w:rPr>
          <w:rStyle w:val="c0"/>
        </w:rPr>
        <w:t>ри объяснении материала использ</w:t>
      </w:r>
      <w:r>
        <w:rPr>
          <w:rStyle w:val="c0"/>
        </w:rPr>
        <w:t xml:space="preserve">уется  </w:t>
      </w:r>
      <w:r w:rsidRPr="001A34ED">
        <w:rPr>
          <w:rStyle w:val="c0"/>
        </w:rPr>
        <w:t xml:space="preserve"> проектор, на большом экране которого демонстрир</w:t>
      </w:r>
      <w:r>
        <w:rPr>
          <w:rStyle w:val="c0"/>
        </w:rPr>
        <w:t xml:space="preserve">уются </w:t>
      </w:r>
      <w:r w:rsidRPr="001A34ED">
        <w:rPr>
          <w:rStyle w:val="c0"/>
        </w:rPr>
        <w:t xml:space="preserve"> все подготовленные аудио- и видеоматериалы</w:t>
      </w:r>
      <w:r>
        <w:rPr>
          <w:rStyle w:val="c0"/>
        </w:rPr>
        <w:t>,</w:t>
      </w:r>
      <w:r w:rsidRPr="001A34ED">
        <w:rPr>
          <w:rStyle w:val="c0"/>
        </w:rPr>
        <w:t xml:space="preserve"> а разнообразие форм работы повышает интерес к предмету, снижает утомляемость от учебной нагрузки.</w:t>
      </w:r>
    </w:p>
    <w:p w:rsidR="00FB376B" w:rsidRPr="00A25276" w:rsidRDefault="00FB376B" w:rsidP="00A7162A">
      <w:r>
        <w:br w:type="page"/>
      </w:r>
    </w:p>
    <w:p w:rsidR="00FB376B" w:rsidRDefault="00FB376B" w:rsidP="00A7162A">
      <w:pPr>
        <w:ind w:left="360"/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Pr="00965A26">
        <w:rPr>
          <w:b/>
          <w:bCs/>
        </w:rPr>
        <w:t>. ДИАГНОСТИКА</w:t>
      </w:r>
    </w:p>
    <w:p w:rsidR="00FB376B" w:rsidRPr="00965A26" w:rsidRDefault="00FB376B" w:rsidP="00A7162A">
      <w:pPr>
        <w:ind w:left="360"/>
        <w:jc w:val="center"/>
        <w:rPr>
          <w:b/>
          <w:bCs/>
        </w:rPr>
      </w:pPr>
    </w:p>
    <w:p w:rsidR="00FB376B" w:rsidRPr="00A25276" w:rsidRDefault="00FB376B" w:rsidP="00A7162A">
      <w:pPr>
        <w:ind w:firstLine="567"/>
      </w:pPr>
      <w:r w:rsidRPr="00A25276">
        <w:t>Диагностика осуществляется в начале</w:t>
      </w:r>
      <w:r>
        <w:t>, в середине,</w:t>
      </w:r>
      <w:r w:rsidRPr="00A25276">
        <w:t xml:space="preserve"> в конце учебного года и включает в себя несколько направлений:</w:t>
      </w:r>
    </w:p>
    <w:p w:rsidR="00FB376B" w:rsidRPr="00A25276" w:rsidRDefault="00FB376B" w:rsidP="00A7162A">
      <w:pPr>
        <w:numPr>
          <w:ilvl w:val="0"/>
          <w:numId w:val="10"/>
        </w:numPr>
        <w:ind w:firstLine="567"/>
      </w:pPr>
      <w:r w:rsidRPr="00A25276">
        <w:t xml:space="preserve">  отслеживание результатов успешности обучения;</w:t>
      </w:r>
    </w:p>
    <w:p w:rsidR="00FB376B" w:rsidRPr="00A25276" w:rsidRDefault="00FB376B" w:rsidP="00A7162A">
      <w:pPr>
        <w:numPr>
          <w:ilvl w:val="0"/>
          <w:numId w:val="10"/>
        </w:numPr>
        <w:ind w:firstLine="567"/>
      </w:pPr>
      <w:r w:rsidRPr="00A25276">
        <w:t xml:space="preserve">  отслеживание </w:t>
      </w:r>
      <w:r w:rsidRPr="00A25276">
        <w:rPr>
          <w:color w:val="000000"/>
        </w:rPr>
        <w:t>результативности развивающих компонентов;</w:t>
      </w:r>
    </w:p>
    <w:p w:rsidR="00FB376B" w:rsidRDefault="00FB376B" w:rsidP="00A7162A">
      <w:pPr>
        <w:ind w:firstLine="708"/>
      </w:pPr>
    </w:p>
    <w:p w:rsidR="00FB376B" w:rsidRPr="00A7162A" w:rsidRDefault="00FB376B" w:rsidP="00A7162A">
      <w:pPr>
        <w:ind w:firstLine="708"/>
      </w:pPr>
      <w:r w:rsidRPr="00A25276">
        <w:t>На конец учебного года предполагается изменение начальных результатов на средний и высокий уровень оценки знаний воспитанников.</w:t>
      </w:r>
    </w:p>
    <w:p w:rsidR="00FB376B" w:rsidRPr="00A7162A" w:rsidRDefault="00FB376B" w:rsidP="00A7162A">
      <w:pPr>
        <w:ind w:firstLine="708"/>
        <w:jc w:val="center"/>
        <w:rPr>
          <w:b/>
          <w:bCs/>
        </w:rPr>
      </w:pPr>
    </w:p>
    <w:p w:rsidR="00FB376B" w:rsidRDefault="00FB376B" w:rsidP="00A7162A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Pr="00B01C78">
        <w:rPr>
          <w:b/>
          <w:bCs/>
          <w:lang w:val="en-US"/>
        </w:rPr>
        <w:t>I</w:t>
      </w:r>
      <w:r w:rsidRPr="00B01C78">
        <w:rPr>
          <w:b/>
          <w:bCs/>
        </w:rPr>
        <w:t>. РАБОТА С РОДИТЕЛЯМИ</w:t>
      </w:r>
    </w:p>
    <w:p w:rsidR="00FB376B" w:rsidRPr="00B01C78" w:rsidRDefault="00FB376B" w:rsidP="00A7162A">
      <w:pPr>
        <w:tabs>
          <w:tab w:val="left" w:pos="567"/>
        </w:tabs>
        <w:jc w:val="center"/>
        <w:rPr>
          <w:b/>
          <w:bCs/>
        </w:rPr>
      </w:pP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43"/>
        <w:gridCol w:w="3489"/>
        <w:gridCol w:w="2180"/>
      </w:tblGrid>
      <w:tr w:rsidR="00FB376B" w:rsidRPr="00B01C78">
        <w:tc>
          <w:tcPr>
            <w:tcW w:w="851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center"/>
            </w:pPr>
            <w:r w:rsidRPr="00B01C78">
              <w:t xml:space="preserve">№ </w:t>
            </w:r>
            <w:proofErr w:type="spellStart"/>
            <w:proofErr w:type="gramStart"/>
            <w:r w:rsidRPr="00B01C78">
              <w:t>п</w:t>
            </w:r>
            <w:proofErr w:type="spellEnd"/>
            <w:proofErr w:type="gramEnd"/>
            <w:r w:rsidRPr="00B01C78">
              <w:t>/</w:t>
            </w:r>
            <w:proofErr w:type="spellStart"/>
            <w:r w:rsidRPr="00B01C78">
              <w:t>п</w:t>
            </w:r>
            <w:proofErr w:type="spellEnd"/>
          </w:p>
        </w:tc>
        <w:tc>
          <w:tcPr>
            <w:tcW w:w="2943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center"/>
            </w:pPr>
            <w:r w:rsidRPr="00B01C78">
              <w:t>Формы работы</w:t>
            </w:r>
          </w:p>
        </w:tc>
        <w:tc>
          <w:tcPr>
            <w:tcW w:w="3489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center"/>
            </w:pPr>
            <w:r w:rsidRPr="00B01C78">
              <w:t>Задачи</w:t>
            </w:r>
          </w:p>
        </w:tc>
        <w:tc>
          <w:tcPr>
            <w:tcW w:w="2180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center"/>
            </w:pPr>
            <w:r w:rsidRPr="00B01C78">
              <w:t>Сроки</w:t>
            </w:r>
          </w:p>
        </w:tc>
      </w:tr>
      <w:tr w:rsidR="00FB376B" w:rsidRPr="00B01C78">
        <w:tc>
          <w:tcPr>
            <w:tcW w:w="851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  <w:r w:rsidRPr="00B01C78">
              <w:t>1</w:t>
            </w:r>
          </w:p>
        </w:tc>
        <w:tc>
          <w:tcPr>
            <w:tcW w:w="2943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  <w:r w:rsidRPr="00B01C78">
              <w:t>Родительские собрания</w:t>
            </w:r>
          </w:p>
        </w:tc>
        <w:tc>
          <w:tcPr>
            <w:tcW w:w="3489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  <w:r w:rsidRPr="00B01C78">
              <w:t>Привлечь родителей к обсуждению е образовательных программ</w:t>
            </w:r>
          </w:p>
        </w:tc>
        <w:tc>
          <w:tcPr>
            <w:tcW w:w="2180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  <w:r w:rsidRPr="00B01C78">
              <w:t>сентябр</w:t>
            </w:r>
            <w:r>
              <w:t>ь</w:t>
            </w:r>
            <w:r w:rsidRPr="00B01C78">
              <w:t>, конец мая</w:t>
            </w:r>
          </w:p>
        </w:tc>
      </w:tr>
      <w:tr w:rsidR="00FB376B" w:rsidRPr="00B01C78">
        <w:tc>
          <w:tcPr>
            <w:tcW w:w="851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  <w:r>
              <w:t>2</w:t>
            </w:r>
          </w:p>
        </w:tc>
        <w:tc>
          <w:tcPr>
            <w:tcW w:w="2943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  <w:r w:rsidRPr="00B01C78">
              <w:t>Анкетирование</w:t>
            </w:r>
          </w:p>
        </w:tc>
        <w:tc>
          <w:tcPr>
            <w:tcW w:w="3489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  <w:r w:rsidRPr="00B01C78">
              <w:t>Удовлетворяют ли образовательные программы запросам родителей, насколько они довольны результатами деятельности своих детей</w:t>
            </w:r>
          </w:p>
        </w:tc>
        <w:tc>
          <w:tcPr>
            <w:tcW w:w="2180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  <w:r w:rsidRPr="00B01C78">
              <w:t>Декабрь, май</w:t>
            </w:r>
          </w:p>
        </w:tc>
      </w:tr>
      <w:tr w:rsidR="00FB376B" w:rsidRPr="00B01C78">
        <w:tc>
          <w:tcPr>
            <w:tcW w:w="851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  <w:r w:rsidRPr="00B01C78">
              <w:t>6</w:t>
            </w:r>
          </w:p>
        </w:tc>
        <w:tc>
          <w:tcPr>
            <w:tcW w:w="2943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  <w:r w:rsidRPr="00B01C78">
              <w:t>Просвещение</w:t>
            </w:r>
          </w:p>
        </w:tc>
        <w:tc>
          <w:tcPr>
            <w:tcW w:w="3489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  <w:r w:rsidRPr="00B01C78">
              <w:t>Консультации по работе детей на  компьютерах</w:t>
            </w:r>
          </w:p>
        </w:tc>
        <w:tc>
          <w:tcPr>
            <w:tcW w:w="2180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  <w:r w:rsidRPr="00B01C78">
              <w:t>постоянно</w:t>
            </w:r>
          </w:p>
        </w:tc>
      </w:tr>
    </w:tbl>
    <w:p w:rsidR="00FB376B" w:rsidRDefault="00FB376B" w:rsidP="00A7162A">
      <w:pPr>
        <w:tabs>
          <w:tab w:val="left" w:pos="567"/>
        </w:tabs>
        <w:jc w:val="both"/>
        <w:rPr>
          <w:b/>
          <w:bCs/>
          <w:lang w:val="en-US"/>
        </w:rPr>
      </w:pPr>
    </w:p>
    <w:p w:rsidR="00FB376B" w:rsidRDefault="00FB376B" w:rsidP="00A7162A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Pr="00B01C78">
        <w:rPr>
          <w:b/>
          <w:bCs/>
          <w:lang w:val="en-US"/>
        </w:rPr>
        <w:t>II</w:t>
      </w:r>
      <w:r w:rsidRPr="00B01C78">
        <w:rPr>
          <w:b/>
          <w:bCs/>
        </w:rPr>
        <w:t>. МЕТОДИЧЕСКАЯ РАБОТА</w:t>
      </w:r>
    </w:p>
    <w:p w:rsidR="00FB376B" w:rsidRPr="00B01C78" w:rsidRDefault="00FB376B" w:rsidP="00A7162A">
      <w:pPr>
        <w:tabs>
          <w:tab w:val="left" w:pos="567"/>
        </w:tabs>
        <w:jc w:val="both"/>
        <w:rPr>
          <w:b/>
          <w:bCs/>
        </w:rPr>
      </w:pP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969"/>
        <w:gridCol w:w="2127"/>
        <w:gridCol w:w="2516"/>
      </w:tblGrid>
      <w:tr w:rsidR="00FB376B" w:rsidRPr="00B01C78">
        <w:tc>
          <w:tcPr>
            <w:tcW w:w="851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center"/>
            </w:pPr>
            <w:r w:rsidRPr="00B01C78">
              <w:t xml:space="preserve">№ </w:t>
            </w:r>
            <w:proofErr w:type="spellStart"/>
            <w:proofErr w:type="gramStart"/>
            <w:r w:rsidRPr="00B01C78">
              <w:t>п</w:t>
            </w:r>
            <w:proofErr w:type="spellEnd"/>
            <w:proofErr w:type="gramEnd"/>
            <w:r w:rsidRPr="00B01C78">
              <w:t>/</w:t>
            </w:r>
            <w:proofErr w:type="spellStart"/>
            <w:r w:rsidRPr="00B01C78">
              <w:t>п</w:t>
            </w:r>
            <w:proofErr w:type="spellEnd"/>
          </w:p>
        </w:tc>
        <w:tc>
          <w:tcPr>
            <w:tcW w:w="3969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center"/>
            </w:pPr>
            <w:r w:rsidRPr="00B01C78">
              <w:t>Вид работы</w:t>
            </w:r>
          </w:p>
        </w:tc>
        <w:tc>
          <w:tcPr>
            <w:tcW w:w="2127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center"/>
            </w:pPr>
            <w:r w:rsidRPr="00B01C78">
              <w:t>Срок исполнения</w:t>
            </w:r>
          </w:p>
        </w:tc>
        <w:tc>
          <w:tcPr>
            <w:tcW w:w="2516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center"/>
            </w:pPr>
            <w:r w:rsidRPr="00B01C78">
              <w:t>Адрес и форма отчетности</w:t>
            </w:r>
          </w:p>
        </w:tc>
      </w:tr>
      <w:tr w:rsidR="00FB376B" w:rsidRPr="00B01C78">
        <w:tc>
          <w:tcPr>
            <w:tcW w:w="851" w:type="dxa"/>
          </w:tcPr>
          <w:p w:rsidR="00FB376B" w:rsidRPr="00B01C78" w:rsidRDefault="00FB376B" w:rsidP="00A7162A">
            <w:pPr>
              <w:numPr>
                <w:ilvl w:val="0"/>
                <w:numId w:val="13"/>
              </w:numPr>
              <w:tabs>
                <w:tab w:val="left" w:pos="567"/>
              </w:tabs>
              <w:jc w:val="both"/>
            </w:pPr>
          </w:p>
        </w:tc>
        <w:tc>
          <w:tcPr>
            <w:tcW w:w="3969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  <w:r w:rsidRPr="00B01C78">
              <w:t xml:space="preserve">Создание методических пособий для проведения занятий </w:t>
            </w:r>
          </w:p>
        </w:tc>
        <w:tc>
          <w:tcPr>
            <w:tcW w:w="2127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  <w:r w:rsidRPr="00B01C78">
              <w:t>постоянно</w:t>
            </w:r>
          </w:p>
        </w:tc>
        <w:tc>
          <w:tcPr>
            <w:tcW w:w="2516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  <w:r w:rsidRPr="00B01C78">
              <w:t>Карточки, брошюры, презентации.</w:t>
            </w:r>
          </w:p>
        </w:tc>
      </w:tr>
      <w:tr w:rsidR="00FB376B" w:rsidRPr="00B01C78">
        <w:tc>
          <w:tcPr>
            <w:tcW w:w="851" w:type="dxa"/>
          </w:tcPr>
          <w:p w:rsidR="00FB376B" w:rsidRPr="00B01C78" w:rsidRDefault="00FB376B" w:rsidP="00A7162A">
            <w:pPr>
              <w:numPr>
                <w:ilvl w:val="0"/>
                <w:numId w:val="13"/>
              </w:numPr>
              <w:tabs>
                <w:tab w:val="left" w:pos="567"/>
              </w:tabs>
              <w:jc w:val="both"/>
            </w:pPr>
          </w:p>
        </w:tc>
        <w:tc>
          <w:tcPr>
            <w:tcW w:w="3969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  <w:r w:rsidRPr="00B01C78">
              <w:t xml:space="preserve">Посещение  </w:t>
            </w:r>
            <w:r>
              <w:t xml:space="preserve">семинаров </w:t>
            </w:r>
            <w:r w:rsidRPr="00B01C78">
              <w:t>у ПДО объединения</w:t>
            </w:r>
          </w:p>
        </w:tc>
        <w:tc>
          <w:tcPr>
            <w:tcW w:w="2127" w:type="dxa"/>
          </w:tcPr>
          <w:p w:rsidR="00FB376B" w:rsidRPr="00B01C78" w:rsidRDefault="00FB376B" w:rsidP="00A7162A">
            <w:pPr>
              <w:tabs>
                <w:tab w:val="left" w:pos="567"/>
              </w:tabs>
            </w:pPr>
            <w:r w:rsidRPr="00B01C78">
              <w:t>По мере необходимости</w:t>
            </w:r>
          </w:p>
        </w:tc>
        <w:tc>
          <w:tcPr>
            <w:tcW w:w="2516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</w:p>
        </w:tc>
      </w:tr>
      <w:tr w:rsidR="00FB376B" w:rsidRPr="00B01C78">
        <w:tc>
          <w:tcPr>
            <w:tcW w:w="851" w:type="dxa"/>
          </w:tcPr>
          <w:p w:rsidR="00FB376B" w:rsidRPr="00B01C78" w:rsidRDefault="00FB376B" w:rsidP="00A7162A">
            <w:pPr>
              <w:numPr>
                <w:ilvl w:val="0"/>
                <w:numId w:val="13"/>
              </w:numPr>
              <w:tabs>
                <w:tab w:val="left" w:pos="567"/>
              </w:tabs>
              <w:jc w:val="both"/>
            </w:pPr>
          </w:p>
        </w:tc>
        <w:tc>
          <w:tcPr>
            <w:tcW w:w="3969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  <w:r w:rsidRPr="00B01C78">
              <w:t>Собственные открытые занятия</w:t>
            </w:r>
          </w:p>
        </w:tc>
        <w:tc>
          <w:tcPr>
            <w:tcW w:w="2127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  <w:r w:rsidRPr="00B01C78">
              <w:t>По мере необходимости для пдо объединения</w:t>
            </w:r>
          </w:p>
        </w:tc>
        <w:tc>
          <w:tcPr>
            <w:tcW w:w="2516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</w:p>
        </w:tc>
      </w:tr>
      <w:tr w:rsidR="00FB376B" w:rsidRPr="00B01C78">
        <w:tc>
          <w:tcPr>
            <w:tcW w:w="851" w:type="dxa"/>
          </w:tcPr>
          <w:p w:rsidR="00FB376B" w:rsidRPr="00B01C78" w:rsidRDefault="00FB376B" w:rsidP="00A7162A">
            <w:pPr>
              <w:numPr>
                <w:ilvl w:val="0"/>
                <w:numId w:val="13"/>
              </w:numPr>
              <w:tabs>
                <w:tab w:val="left" w:pos="567"/>
              </w:tabs>
              <w:jc w:val="both"/>
            </w:pPr>
          </w:p>
        </w:tc>
        <w:tc>
          <w:tcPr>
            <w:tcW w:w="3969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  <w:r w:rsidRPr="00B01C78">
              <w:t>Участие в работе семинаров и др.</w:t>
            </w:r>
          </w:p>
        </w:tc>
        <w:tc>
          <w:tcPr>
            <w:tcW w:w="2127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  <w:r w:rsidRPr="00B01C78">
              <w:t>По мере необходимости</w:t>
            </w:r>
          </w:p>
        </w:tc>
        <w:tc>
          <w:tcPr>
            <w:tcW w:w="2516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</w:p>
        </w:tc>
      </w:tr>
      <w:tr w:rsidR="00FB376B" w:rsidRPr="00B01C78">
        <w:tc>
          <w:tcPr>
            <w:tcW w:w="851" w:type="dxa"/>
          </w:tcPr>
          <w:p w:rsidR="00FB376B" w:rsidRPr="00B01C78" w:rsidRDefault="00FB376B" w:rsidP="00A7162A">
            <w:pPr>
              <w:numPr>
                <w:ilvl w:val="0"/>
                <w:numId w:val="13"/>
              </w:numPr>
              <w:tabs>
                <w:tab w:val="left" w:pos="567"/>
              </w:tabs>
              <w:jc w:val="both"/>
            </w:pPr>
          </w:p>
        </w:tc>
        <w:tc>
          <w:tcPr>
            <w:tcW w:w="3969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  <w:r w:rsidRPr="00B01C78">
              <w:t>Повышение квалификации (самостоятельно)</w:t>
            </w:r>
          </w:p>
        </w:tc>
        <w:tc>
          <w:tcPr>
            <w:tcW w:w="2127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  <w:r w:rsidRPr="00B01C78">
              <w:t>постоянно</w:t>
            </w:r>
          </w:p>
        </w:tc>
        <w:tc>
          <w:tcPr>
            <w:tcW w:w="2516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both"/>
            </w:pPr>
          </w:p>
        </w:tc>
      </w:tr>
    </w:tbl>
    <w:p w:rsidR="00FB376B" w:rsidRDefault="00FB376B" w:rsidP="00A7162A">
      <w:pPr>
        <w:tabs>
          <w:tab w:val="left" w:pos="567"/>
        </w:tabs>
        <w:ind w:left="-851"/>
        <w:jc w:val="both"/>
        <w:rPr>
          <w:b/>
          <w:bCs/>
        </w:rPr>
      </w:pPr>
    </w:p>
    <w:p w:rsidR="00FB376B" w:rsidRPr="00B01C78" w:rsidRDefault="00FB376B" w:rsidP="00A7162A">
      <w:pPr>
        <w:tabs>
          <w:tab w:val="left" w:pos="567"/>
        </w:tabs>
        <w:ind w:left="-851"/>
        <w:jc w:val="both"/>
        <w:rPr>
          <w:b/>
          <w:bCs/>
        </w:rPr>
      </w:pPr>
    </w:p>
    <w:p w:rsidR="00FB376B" w:rsidRDefault="00FB376B" w:rsidP="00A7162A">
      <w:pPr>
        <w:tabs>
          <w:tab w:val="left" w:pos="567"/>
        </w:tabs>
        <w:ind w:left="-851"/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Pr="00B01C78">
        <w:rPr>
          <w:b/>
          <w:bCs/>
          <w:lang w:val="en-US"/>
        </w:rPr>
        <w:t>III</w:t>
      </w:r>
      <w:r w:rsidRPr="00B01C78">
        <w:rPr>
          <w:b/>
          <w:bCs/>
        </w:rPr>
        <w:t>. РАБОТА В ЛЕТНИЙ ПЕРИОД</w:t>
      </w:r>
    </w:p>
    <w:p w:rsidR="00FB376B" w:rsidRPr="00B01C78" w:rsidRDefault="00FB376B" w:rsidP="00A7162A">
      <w:pPr>
        <w:tabs>
          <w:tab w:val="left" w:pos="567"/>
        </w:tabs>
        <w:ind w:left="-851"/>
        <w:jc w:val="both"/>
        <w:rPr>
          <w:b/>
          <w:bCs/>
        </w:rPr>
      </w:pP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2"/>
        <w:gridCol w:w="2180"/>
        <w:gridCol w:w="2180"/>
      </w:tblGrid>
      <w:tr w:rsidR="00FB376B" w:rsidRPr="00B01C78">
        <w:tc>
          <w:tcPr>
            <w:tcW w:w="851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center"/>
            </w:pPr>
            <w:r w:rsidRPr="00B01C78">
              <w:t xml:space="preserve"> №</w:t>
            </w:r>
            <w:proofErr w:type="spellStart"/>
            <w:proofErr w:type="gramStart"/>
            <w:r w:rsidRPr="00B01C78">
              <w:t>п</w:t>
            </w:r>
            <w:proofErr w:type="spellEnd"/>
            <w:proofErr w:type="gramEnd"/>
            <w:r w:rsidRPr="00B01C78">
              <w:t>/</w:t>
            </w:r>
            <w:proofErr w:type="spellStart"/>
            <w:r w:rsidRPr="00B01C78">
              <w:t>п</w:t>
            </w:r>
            <w:proofErr w:type="spellEnd"/>
          </w:p>
        </w:tc>
        <w:tc>
          <w:tcPr>
            <w:tcW w:w="4252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center"/>
            </w:pPr>
            <w:r w:rsidRPr="00B01C78">
              <w:t>Виды занятий</w:t>
            </w:r>
          </w:p>
        </w:tc>
        <w:tc>
          <w:tcPr>
            <w:tcW w:w="2180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center"/>
            </w:pPr>
            <w:r w:rsidRPr="00B01C78">
              <w:t>Сроки</w:t>
            </w:r>
          </w:p>
        </w:tc>
        <w:tc>
          <w:tcPr>
            <w:tcW w:w="2180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center"/>
            </w:pPr>
            <w:r w:rsidRPr="00B01C78">
              <w:t>Форма отчетности</w:t>
            </w:r>
          </w:p>
        </w:tc>
      </w:tr>
      <w:tr w:rsidR="00FB376B" w:rsidRPr="00B01C78">
        <w:tc>
          <w:tcPr>
            <w:tcW w:w="851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center"/>
            </w:pPr>
            <w:r w:rsidRPr="00B01C78">
              <w:t>Обучение детей, посещающих летние площадки</w:t>
            </w:r>
          </w:p>
        </w:tc>
        <w:tc>
          <w:tcPr>
            <w:tcW w:w="2180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center"/>
            </w:pPr>
            <w:r w:rsidRPr="00B01C78">
              <w:t>Июнь, июль</w:t>
            </w:r>
          </w:p>
        </w:tc>
        <w:tc>
          <w:tcPr>
            <w:tcW w:w="2180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center"/>
            </w:pPr>
            <w:r w:rsidRPr="00B01C78">
              <w:t>журналы</w:t>
            </w:r>
          </w:p>
        </w:tc>
      </w:tr>
      <w:tr w:rsidR="00FB376B" w:rsidRPr="00B01C78">
        <w:tc>
          <w:tcPr>
            <w:tcW w:w="851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center"/>
            </w:pPr>
            <w:r w:rsidRPr="00B01C78">
              <w:t>Занятия в свободных группах</w:t>
            </w:r>
          </w:p>
        </w:tc>
        <w:tc>
          <w:tcPr>
            <w:tcW w:w="2180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center"/>
            </w:pPr>
            <w:r w:rsidRPr="00B01C78">
              <w:t>Июнь, июль</w:t>
            </w:r>
          </w:p>
        </w:tc>
        <w:tc>
          <w:tcPr>
            <w:tcW w:w="2180" w:type="dxa"/>
          </w:tcPr>
          <w:p w:rsidR="00FB376B" w:rsidRPr="00B01C78" w:rsidRDefault="00FB376B" w:rsidP="00A7162A">
            <w:pPr>
              <w:tabs>
                <w:tab w:val="left" w:pos="567"/>
              </w:tabs>
              <w:jc w:val="center"/>
            </w:pPr>
            <w:r w:rsidRPr="00B01C78">
              <w:t xml:space="preserve">журналы </w:t>
            </w:r>
          </w:p>
        </w:tc>
      </w:tr>
    </w:tbl>
    <w:p w:rsidR="00FB376B" w:rsidRDefault="00FB376B" w:rsidP="00A7162A"/>
    <w:p w:rsidR="00FB376B" w:rsidRPr="00AE3FBE" w:rsidRDefault="00FB376B" w:rsidP="008444A4">
      <w:pPr>
        <w:jc w:val="center"/>
        <w:rPr>
          <w:b/>
          <w:bCs/>
        </w:rPr>
      </w:pPr>
      <w:r>
        <w:br w:type="page"/>
      </w:r>
      <w:r>
        <w:rPr>
          <w:b/>
          <w:bCs/>
          <w:lang w:val="en-US"/>
        </w:rPr>
        <w:lastRenderedPageBreak/>
        <w:t>IX</w:t>
      </w:r>
      <w:r w:rsidRPr="00AE3FBE">
        <w:rPr>
          <w:b/>
          <w:bCs/>
        </w:rPr>
        <w:t>. ПРИМЕРНЫЙ ПЕРЕЧЕНЬ МЕРОПРИЯТИЙ ДЛЯ ПЛАНИРОВАНИЯ ДЕЯТЕЛЬНОСТИ</w:t>
      </w:r>
    </w:p>
    <w:p w:rsidR="00FB376B" w:rsidRDefault="00FB376B" w:rsidP="00673D92"/>
    <w:p w:rsidR="00FB376B" w:rsidRDefault="00FB376B" w:rsidP="008444A4">
      <w:pPr>
        <w:jc w:val="center"/>
        <w:rPr>
          <w:sz w:val="28"/>
          <w:szCs w:val="28"/>
        </w:rPr>
      </w:pPr>
      <w:r w:rsidRPr="00147194">
        <w:rPr>
          <w:b/>
          <w:bCs/>
          <w:sz w:val="28"/>
          <w:szCs w:val="28"/>
        </w:rPr>
        <w:t>Учебно-воспитательные мероприятия с учащимися</w:t>
      </w:r>
    </w:p>
    <w:tbl>
      <w:tblPr>
        <w:tblW w:w="11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7654"/>
        <w:gridCol w:w="2410"/>
      </w:tblGrid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  <w:r w:rsidRPr="00047E35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047E35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047E35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047E35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7654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  <w:r w:rsidRPr="00047E35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  <w:r w:rsidRPr="00047E35">
              <w:rPr>
                <w:sz w:val="22"/>
                <w:szCs w:val="22"/>
                <w:lang w:eastAsia="en-US"/>
              </w:rPr>
              <w:t xml:space="preserve">Дата (если нет </w:t>
            </w:r>
            <w:proofErr w:type="gramStart"/>
            <w:r w:rsidRPr="00047E35">
              <w:rPr>
                <w:sz w:val="22"/>
                <w:szCs w:val="22"/>
                <w:lang w:eastAsia="en-US"/>
              </w:rPr>
              <w:t>точной</w:t>
            </w:r>
            <w:proofErr w:type="gramEnd"/>
            <w:r w:rsidRPr="00047E35">
              <w:rPr>
                <w:sz w:val="22"/>
                <w:szCs w:val="22"/>
                <w:lang w:eastAsia="en-US"/>
              </w:rPr>
              <w:t>, указать месяц)</w:t>
            </w: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  <w:r w:rsidRPr="00047E35">
              <w:rPr>
                <w:sz w:val="22"/>
                <w:szCs w:val="22"/>
                <w:lang w:eastAsia="en-US"/>
              </w:rPr>
              <w:t xml:space="preserve">День открытых дверей </w:t>
            </w: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  <w:r w:rsidRPr="00047E35">
              <w:rPr>
                <w:sz w:val="22"/>
                <w:szCs w:val="22"/>
                <w:lang w:eastAsia="en-US"/>
              </w:rPr>
              <w:t>6 сентября</w:t>
            </w: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  <w:tr w:rsidR="00FB376B" w:rsidRPr="008444A4">
        <w:tc>
          <w:tcPr>
            <w:tcW w:w="993" w:type="dxa"/>
          </w:tcPr>
          <w:p w:rsidR="00FB376B" w:rsidRPr="00047E35" w:rsidRDefault="00FB376B" w:rsidP="00047E35">
            <w:pPr>
              <w:pStyle w:val="a3"/>
              <w:numPr>
                <w:ilvl w:val="0"/>
                <w:numId w:val="15"/>
              </w:numPr>
              <w:ind w:left="459"/>
              <w:rPr>
                <w:lang w:eastAsia="en-US"/>
              </w:rPr>
            </w:pPr>
          </w:p>
        </w:tc>
        <w:tc>
          <w:tcPr>
            <w:tcW w:w="7654" w:type="dxa"/>
          </w:tcPr>
          <w:p w:rsidR="00FB376B" w:rsidRPr="00047E35" w:rsidRDefault="00FB376B" w:rsidP="00047E3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B376B" w:rsidRPr="00047E35" w:rsidRDefault="00FB376B" w:rsidP="00047E35">
            <w:pPr>
              <w:jc w:val="center"/>
              <w:rPr>
                <w:lang w:eastAsia="en-US"/>
              </w:rPr>
            </w:pPr>
          </w:p>
        </w:tc>
      </w:tr>
    </w:tbl>
    <w:p w:rsidR="00FB376B" w:rsidRPr="00147194" w:rsidRDefault="00FB376B" w:rsidP="008444A4">
      <w:pPr>
        <w:jc w:val="center"/>
        <w:rPr>
          <w:sz w:val="28"/>
          <w:szCs w:val="28"/>
        </w:rPr>
      </w:pPr>
    </w:p>
    <w:p w:rsidR="00FB376B" w:rsidRDefault="00FB376B" w:rsidP="00673D92"/>
    <w:p w:rsidR="00FB376B" w:rsidRPr="001E03CD" w:rsidRDefault="00FB376B" w:rsidP="001E03CD">
      <w:pPr>
        <w:pStyle w:val="a3"/>
        <w:spacing w:line="25" w:lineRule="atLeast"/>
        <w:ind w:left="1500"/>
        <w:jc w:val="both"/>
      </w:pPr>
    </w:p>
    <w:sectPr w:rsidR="00FB376B" w:rsidRPr="001E03CD" w:rsidSect="00BA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ievitPro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31C3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62607F"/>
    <w:multiLevelType w:val="hybridMultilevel"/>
    <w:tmpl w:val="7DE6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13CF"/>
    <w:multiLevelType w:val="hybridMultilevel"/>
    <w:tmpl w:val="1B4A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720029"/>
    <w:multiLevelType w:val="hybridMultilevel"/>
    <w:tmpl w:val="9EDA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1E6B"/>
    <w:multiLevelType w:val="hybridMultilevel"/>
    <w:tmpl w:val="3C20FA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5">
    <w:nsid w:val="25AC7497"/>
    <w:multiLevelType w:val="hybridMultilevel"/>
    <w:tmpl w:val="51AE14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817237C"/>
    <w:multiLevelType w:val="hybridMultilevel"/>
    <w:tmpl w:val="1B9459FC"/>
    <w:lvl w:ilvl="0" w:tplc="60FAD39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10309C0"/>
    <w:multiLevelType w:val="hybridMultilevel"/>
    <w:tmpl w:val="C70C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6CC65ED"/>
    <w:multiLevelType w:val="hybridMultilevel"/>
    <w:tmpl w:val="CCCC5F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>
    <w:nsid w:val="3A575200"/>
    <w:multiLevelType w:val="hybridMultilevel"/>
    <w:tmpl w:val="E4703C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499806E2"/>
    <w:multiLevelType w:val="hybridMultilevel"/>
    <w:tmpl w:val="E796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725A0"/>
    <w:multiLevelType w:val="hybridMultilevel"/>
    <w:tmpl w:val="33A47328"/>
    <w:lvl w:ilvl="0" w:tplc="04190001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1944654"/>
    <w:multiLevelType w:val="hybridMultilevel"/>
    <w:tmpl w:val="518E2D2A"/>
    <w:lvl w:ilvl="0" w:tplc="0419000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6F985717"/>
    <w:multiLevelType w:val="hybridMultilevel"/>
    <w:tmpl w:val="CCA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C466059"/>
    <w:multiLevelType w:val="hybridMultilevel"/>
    <w:tmpl w:val="C7629BC0"/>
    <w:lvl w:ilvl="0" w:tplc="961E7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12"/>
  </w:num>
  <w:num w:numId="8">
    <w:abstractNumId w:val="10"/>
  </w:num>
  <w:num w:numId="9">
    <w:abstractNumId w:val="14"/>
  </w:num>
  <w:num w:numId="10">
    <w:abstractNumId w:val="8"/>
  </w:num>
  <w:num w:numId="11">
    <w:abstractNumId w:val="13"/>
  </w:num>
  <w:num w:numId="12">
    <w:abstractNumId w:val="5"/>
  </w:num>
  <w:num w:numId="13">
    <w:abstractNumId w:val="1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5D9"/>
    <w:rsid w:val="00047E35"/>
    <w:rsid w:val="000B5585"/>
    <w:rsid w:val="000E0FC6"/>
    <w:rsid w:val="00131B25"/>
    <w:rsid w:val="00132C1A"/>
    <w:rsid w:val="00147194"/>
    <w:rsid w:val="001A34ED"/>
    <w:rsid w:val="001A79C2"/>
    <w:rsid w:val="001B157F"/>
    <w:rsid w:val="001E03CD"/>
    <w:rsid w:val="001F42E5"/>
    <w:rsid w:val="0024544F"/>
    <w:rsid w:val="002B24AD"/>
    <w:rsid w:val="002B2ED9"/>
    <w:rsid w:val="002B3578"/>
    <w:rsid w:val="003A6850"/>
    <w:rsid w:val="003F29DE"/>
    <w:rsid w:val="004001B7"/>
    <w:rsid w:val="00460BE6"/>
    <w:rsid w:val="0049525C"/>
    <w:rsid w:val="004A0455"/>
    <w:rsid w:val="004E2458"/>
    <w:rsid w:val="004F2632"/>
    <w:rsid w:val="0054742F"/>
    <w:rsid w:val="00564F71"/>
    <w:rsid w:val="00593B4D"/>
    <w:rsid w:val="005E13B2"/>
    <w:rsid w:val="00673D92"/>
    <w:rsid w:val="0067704E"/>
    <w:rsid w:val="006B47AF"/>
    <w:rsid w:val="00744546"/>
    <w:rsid w:val="0082389E"/>
    <w:rsid w:val="00830839"/>
    <w:rsid w:val="008430AE"/>
    <w:rsid w:val="008444A4"/>
    <w:rsid w:val="0086016B"/>
    <w:rsid w:val="00951E8B"/>
    <w:rsid w:val="00965A26"/>
    <w:rsid w:val="009C04D7"/>
    <w:rsid w:val="00A25276"/>
    <w:rsid w:val="00A66DC8"/>
    <w:rsid w:val="00A7162A"/>
    <w:rsid w:val="00A7247D"/>
    <w:rsid w:val="00A7408C"/>
    <w:rsid w:val="00AA5BC5"/>
    <w:rsid w:val="00AE3FBE"/>
    <w:rsid w:val="00B01C78"/>
    <w:rsid w:val="00B96DD7"/>
    <w:rsid w:val="00BA08F2"/>
    <w:rsid w:val="00C059EC"/>
    <w:rsid w:val="00C30408"/>
    <w:rsid w:val="00CF4B54"/>
    <w:rsid w:val="00D45F5F"/>
    <w:rsid w:val="00D76410"/>
    <w:rsid w:val="00D8280E"/>
    <w:rsid w:val="00D85833"/>
    <w:rsid w:val="00D91710"/>
    <w:rsid w:val="00DC65D9"/>
    <w:rsid w:val="00DD339A"/>
    <w:rsid w:val="00DE56CC"/>
    <w:rsid w:val="00E24548"/>
    <w:rsid w:val="00E544D2"/>
    <w:rsid w:val="00EB76FF"/>
    <w:rsid w:val="00F11B15"/>
    <w:rsid w:val="00F76ADD"/>
    <w:rsid w:val="00FB376B"/>
    <w:rsid w:val="00FD200B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47AF"/>
    <w:pPr>
      <w:ind w:left="708"/>
    </w:pPr>
  </w:style>
  <w:style w:type="paragraph" w:customStyle="1" w:styleId="Default">
    <w:name w:val="Default"/>
    <w:uiPriority w:val="99"/>
    <w:rsid w:val="006B47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List Bullet"/>
    <w:basedOn w:val="a"/>
    <w:autoRedefine/>
    <w:uiPriority w:val="99"/>
    <w:rsid w:val="006B47AF"/>
    <w:pPr>
      <w:spacing w:before="120" w:line="400" w:lineRule="exact"/>
      <w:jc w:val="both"/>
    </w:pPr>
    <w:rPr>
      <w:sz w:val="28"/>
      <w:szCs w:val="28"/>
    </w:rPr>
  </w:style>
  <w:style w:type="character" w:customStyle="1" w:styleId="c0">
    <w:name w:val="c0"/>
    <w:uiPriority w:val="99"/>
    <w:rsid w:val="00AA5BC5"/>
  </w:style>
  <w:style w:type="paragraph" w:customStyle="1" w:styleId="c3">
    <w:name w:val="c3"/>
    <w:basedOn w:val="a"/>
    <w:uiPriority w:val="99"/>
    <w:rsid w:val="00AA5BC5"/>
    <w:pPr>
      <w:spacing w:before="100" w:beforeAutospacing="1" w:after="100" w:afterAutospacing="1"/>
    </w:pPr>
  </w:style>
  <w:style w:type="paragraph" w:styleId="a5">
    <w:name w:val="Block Text"/>
    <w:basedOn w:val="a"/>
    <w:uiPriority w:val="99"/>
    <w:rsid w:val="00AA5BC5"/>
    <w:pPr>
      <w:widowControl w:val="0"/>
      <w:shd w:val="clear" w:color="auto" w:fill="FFFFFF"/>
      <w:ind w:left="24" w:right="101" w:firstLine="685"/>
      <w:jc w:val="both"/>
    </w:pPr>
    <w:rPr>
      <w:sz w:val="28"/>
      <w:szCs w:val="28"/>
    </w:rPr>
  </w:style>
  <w:style w:type="character" w:customStyle="1" w:styleId="c23">
    <w:name w:val="c23"/>
    <w:uiPriority w:val="99"/>
    <w:rsid w:val="00AA5BC5"/>
  </w:style>
  <w:style w:type="paragraph" w:customStyle="1" w:styleId="c2">
    <w:name w:val="c2"/>
    <w:basedOn w:val="a"/>
    <w:uiPriority w:val="99"/>
    <w:rsid w:val="00AA5BC5"/>
    <w:pPr>
      <w:spacing w:before="90" w:after="90"/>
    </w:pPr>
  </w:style>
  <w:style w:type="table" w:styleId="a6">
    <w:name w:val="Table Grid"/>
    <w:basedOn w:val="a1"/>
    <w:uiPriority w:val="99"/>
    <w:rsid w:val="00673D92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rsid w:val="00A7162A"/>
    <w:rPr>
      <w:rFonts w:ascii="Courier New" w:eastAsia="Times New Roman" w:hAnsi="Courier New" w:cs="Courier New"/>
      <w:sz w:val="20"/>
      <w:szCs w:val="20"/>
    </w:rPr>
  </w:style>
  <w:style w:type="paragraph" w:customStyle="1" w:styleId="c16">
    <w:name w:val="c16"/>
    <w:basedOn w:val="a"/>
    <w:uiPriority w:val="99"/>
    <w:rsid w:val="00A7162A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A7162A"/>
    <w:pPr>
      <w:spacing w:before="100" w:beforeAutospacing="1" w:after="100" w:afterAutospacing="1"/>
    </w:pPr>
  </w:style>
  <w:style w:type="paragraph" w:customStyle="1" w:styleId="c18">
    <w:name w:val="c18"/>
    <w:basedOn w:val="a"/>
    <w:uiPriority w:val="99"/>
    <w:rsid w:val="00A716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1847</Words>
  <Characters>10532</Characters>
  <Application>Microsoft Office Word</Application>
  <DocSecurity>0</DocSecurity>
  <Lines>87</Lines>
  <Paragraphs>24</Paragraphs>
  <ScaleCrop>false</ScaleCrop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2018-12-10T08:55:00Z</cp:lastPrinted>
  <dcterms:created xsi:type="dcterms:W3CDTF">2019-09-10T12:30:00Z</dcterms:created>
  <dcterms:modified xsi:type="dcterms:W3CDTF">2021-07-22T16:17:00Z</dcterms:modified>
</cp:coreProperties>
</file>